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590295" cy="5248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295" cy="52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21"/>
        </w:rPr>
      </w:pPr>
    </w:p>
    <w:p>
      <w:pPr>
        <w:pStyle w:val="Heading1"/>
        <w:ind w:left="1953" w:right="1954"/>
      </w:pPr>
      <w:r>
        <w:rPr/>
        <w:t>CONFIDENTIALITY</w:t>
      </w:r>
      <w:r>
        <w:rPr>
          <w:spacing w:val="-6"/>
        </w:rPr>
        <w:t> </w:t>
      </w:r>
      <w:r>
        <w:rPr/>
        <w:t>UNDERTAKING</w:t>
      </w:r>
    </w:p>
    <w:p>
      <w:pPr>
        <w:pStyle w:val="BodyText"/>
        <w:spacing w:before="12"/>
        <w:rPr>
          <w:b/>
          <w:sz w:val="19"/>
        </w:rPr>
      </w:pPr>
    </w:p>
    <w:p>
      <w:pPr>
        <w:spacing w:before="0"/>
        <w:ind w:left="1953" w:right="1953" w:firstLine="0"/>
        <w:jc w:val="center"/>
        <w:rPr>
          <w:b/>
          <w:sz w:val="21"/>
        </w:rPr>
      </w:pPr>
      <w:r>
        <w:rPr>
          <w:b/>
          <w:sz w:val="21"/>
        </w:rPr>
        <w:t>FOR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COUNCIL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AND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NON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COUNCIL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COMMITTEE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MEMBERS</w:t>
      </w:r>
    </w:p>
    <w:p>
      <w:pPr>
        <w:pStyle w:val="BodyText"/>
        <w:spacing w:before="12"/>
        <w:rPr>
          <w:b/>
        </w:rPr>
      </w:pPr>
    </w:p>
    <w:p>
      <w:pPr>
        <w:tabs>
          <w:tab w:pos="3692" w:val="left" w:leader="none"/>
        </w:tabs>
        <w:spacing w:before="0"/>
        <w:ind w:left="140" w:right="252" w:firstLine="0"/>
        <w:jc w:val="left"/>
        <w:rPr>
          <w:sz w:val="22"/>
        </w:rPr>
      </w:pPr>
      <w:r>
        <w:rPr>
          <w:sz w:val="22"/>
        </w:rPr>
        <w:t>I,</w:t>
      </w:r>
      <w:r>
        <w:rPr>
          <w:sz w:val="22"/>
          <w:u w:val="single"/>
        </w:rPr>
        <w:tab/>
      </w:r>
      <w:r>
        <w:rPr>
          <w:sz w:val="22"/>
        </w:rPr>
        <w:t>, have been selected to serve on the Council and/or on a Committee</w:t>
      </w:r>
      <w:r>
        <w:rPr>
          <w:spacing w:val="-47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College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Physiotherapists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Ontario (the</w:t>
      </w:r>
      <w:r>
        <w:rPr>
          <w:spacing w:val="-1"/>
          <w:sz w:val="22"/>
        </w:rPr>
        <w:t> </w:t>
      </w:r>
      <w:r>
        <w:rPr>
          <w:sz w:val="22"/>
        </w:rPr>
        <w:t>“College”).</w:t>
      </w:r>
    </w:p>
    <w:p>
      <w:pPr>
        <w:pStyle w:val="BodyText"/>
        <w:spacing w:before="11"/>
        <w:rPr>
          <w:sz w:val="21"/>
        </w:rPr>
      </w:pPr>
    </w:p>
    <w:p>
      <w:pPr>
        <w:spacing w:before="1"/>
        <w:ind w:left="139" w:right="177" w:firstLine="0"/>
        <w:jc w:val="left"/>
        <w:rPr>
          <w:sz w:val="22"/>
        </w:rPr>
      </w:pPr>
      <w:r>
        <w:rPr>
          <w:sz w:val="22"/>
        </w:rPr>
        <w:t>I have read and</w:t>
      </w:r>
      <w:r>
        <w:rPr>
          <w:spacing w:val="1"/>
          <w:sz w:val="22"/>
        </w:rPr>
        <w:t> </w:t>
      </w:r>
      <w:r>
        <w:rPr>
          <w:sz w:val="22"/>
        </w:rPr>
        <w:t>understood the confidentiality provisions set out in sections 36 and 40 of the </w:t>
      </w:r>
      <w:r>
        <w:rPr>
          <w:i/>
          <w:sz w:val="22"/>
        </w:rPr>
        <w:t>Regulated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Health Profession Act, 1991 (Appendix A) </w:t>
      </w:r>
      <w:r>
        <w:rPr>
          <w:sz w:val="22"/>
        </w:rPr>
        <w:t>and sections 83 and 83.1 of the </w:t>
      </w:r>
      <w:r>
        <w:rPr>
          <w:i/>
          <w:sz w:val="22"/>
        </w:rPr>
        <w:t>Health Professions Procedural Code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(Appendix B), </w:t>
      </w:r>
      <w:r>
        <w:rPr>
          <w:sz w:val="22"/>
        </w:rPr>
        <w:t>which describe my duty of confidentiality, the situations where disclosure of College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authorized, and</w:t>
      </w:r>
      <w:r>
        <w:rPr>
          <w:spacing w:val="48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consequences 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breach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confidentiality.</w:t>
      </w:r>
    </w:p>
    <w:p>
      <w:pPr>
        <w:pStyle w:val="BodyText"/>
        <w:spacing w:before="12"/>
        <w:rPr>
          <w:sz w:val="21"/>
        </w:rPr>
      </w:pPr>
    </w:p>
    <w:p>
      <w:pPr>
        <w:spacing w:before="0"/>
        <w:ind w:left="139" w:right="169" w:firstLine="0"/>
        <w:jc w:val="left"/>
        <w:rPr>
          <w:i/>
          <w:sz w:val="22"/>
        </w:rPr>
      </w:pPr>
      <w:r>
        <w:rPr>
          <w:sz w:val="22"/>
        </w:rPr>
        <w:t>I agree to keep confidential all information that comes to my knowledge in the course of my duties except as</w:t>
      </w:r>
      <w:r>
        <w:rPr>
          <w:spacing w:val="-47"/>
          <w:sz w:val="22"/>
        </w:rPr>
        <w:t> </w:t>
      </w:r>
      <w:r>
        <w:rPr>
          <w:sz w:val="22"/>
        </w:rPr>
        <w:t>authorized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 </w:t>
      </w:r>
      <w:r>
        <w:rPr>
          <w:i/>
          <w:sz w:val="22"/>
        </w:rPr>
        <w:t>Regulated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Health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Professions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Act.</w:t>
      </w:r>
    </w:p>
    <w:p>
      <w:pPr>
        <w:pStyle w:val="BodyText"/>
        <w:rPr>
          <w:i/>
          <w:sz w:val="22"/>
        </w:rPr>
      </w:pPr>
    </w:p>
    <w:p>
      <w:pPr>
        <w:spacing w:before="1"/>
        <w:ind w:left="139" w:right="195" w:firstLine="0"/>
        <w:jc w:val="left"/>
        <w:rPr>
          <w:sz w:val="22"/>
        </w:rPr>
      </w:pPr>
      <w:r>
        <w:rPr>
          <w:sz w:val="22"/>
        </w:rPr>
        <w:t>In the event that I disclose or attempt to disclose any such confidential information received in the course of</w:t>
      </w:r>
      <w:r>
        <w:rPr>
          <w:spacing w:val="-47"/>
          <w:sz w:val="22"/>
        </w:rPr>
        <w:t> </w:t>
      </w:r>
      <w:r>
        <w:rPr>
          <w:sz w:val="22"/>
        </w:rPr>
        <w:t>my professional relationship with the College, I understand that the College shall be entitled to enforce its</w:t>
      </w:r>
      <w:r>
        <w:rPr>
          <w:spacing w:val="1"/>
          <w:sz w:val="22"/>
        </w:rPr>
        <w:t> </w:t>
      </w:r>
      <w:r>
        <w:rPr>
          <w:sz w:val="22"/>
        </w:rPr>
        <w:t>legal rights to prevent the disclosure of the information by injunction or otherwise and may bring such</w:t>
      </w:r>
      <w:r>
        <w:rPr>
          <w:spacing w:val="1"/>
          <w:sz w:val="22"/>
        </w:rPr>
        <w:t> </w:t>
      </w:r>
      <w:r>
        <w:rPr>
          <w:sz w:val="22"/>
        </w:rPr>
        <w:t>further action against me as it considers advisable. I also acknowledge that unauthorized disclosure of</w:t>
      </w:r>
      <w:r>
        <w:rPr>
          <w:spacing w:val="1"/>
          <w:sz w:val="22"/>
        </w:rPr>
        <w:t> </w:t>
      </w:r>
      <w:r>
        <w:rPr>
          <w:sz w:val="22"/>
        </w:rPr>
        <w:t>College information may be grounds for automatic termination of the relationship with the College as of the</w:t>
      </w:r>
      <w:r>
        <w:rPr>
          <w:spacing w:val="-47"/>
          <w:sz w:val="22"/>
        </w:rPr>
        <w:t> </w:t>
      </w:r>
      <w:r>
        <w:rPr>
          <w:sz w:val="22"/>
        </w:rPr>
        <w:t>time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breach.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39" w:right="286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further</w:t>
      </w:r>
      <w:r>
        <w:rPr>
          <w:spacing w:val="-4"/>
          <w:sz w:val="22"/>
        </w:rPr>
        <w:t> </w:t>
      </w:r>
      <w:r>
        <w:rPr>
          <w:sz w:val="22"/>
        </w:rPr>
        <w:t>acknowledge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agree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my</w:t>
      </w:r>
      <w:r>
        <w:rPr>
          <w:spacing w:val="-4"/>
          <w:sz w:val="22"/>
        </w:rPr>
        <w:t> </w:t>
      </w:r>
      <w:r>
        <w:rPr>
          <w:sz w:val="22"/>
        </w:rPr>
        <w:t>obligations</w:t>
      </w:r>
      <w:r>
        <w:rPr>
          <w:spacing w:val="-2"/>
          <w:sz w:val="22"/>
        </w:rPr>
        <w:t> </w:t>
      </w:r>
      <w:r>
        <w:rPr>
          <w:sz w:val="22"/>
        </w:rPr>
        <w:t>regarding</w:t>
      </w:r>
      <w:r>
        <w:rPr>
          <w:spacing w:val="-4"/>
          <w:sz w:val="22"/>
        </w:rPr>
        <w:t> </w:t>
      </w:r>
      <w:r>
        <w:rPr>
          <w:sz w:val="22"/>
        </w:rPr>
        <w:t>confidentiality</w:t>
      </w:r>
      <w:r>
        <w:rPr>
          <w:spacing w:val="-3"/>
          <w:sz w:val="22"/>
        </w:rPr>
        <w:t> </w:t>
      </w:r>
      <w:r>
        <w:rPr>
          <w:sz w:val="22"/>
        </w:rPr>
        <w:t>continue</w:t>
      </w:r>
      <w:r>
        <w:rPr>
          <w:spacing w:val="-3"/>
          <w:sz w:val="22"/>
        </w:rPr>
        <w:t> </w:t>
      </w:r>
      <w:r>
        <w:rPr>
          <w:sz w:val="22"/>
        </w:rPr>
        <w:t>beyond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expiration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my</w:t>
      </w:r>
      <w:r>
        <w:rPr>
          <w:spacing w:val="-2"/>
          <w:sz w:val="22"/>
        </w:rPr>
        <w:t> </w:t>
      </w:r>
      <w:r>
        <w:rPr>
          <w:sz w:val="22"/>
        </w:rPr>
        <w:t>term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Councillor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1"/>
          <w:sz w:val="22"/>
        </w:rPr>
        <w:t> </w:t>
      </w:r>
      <w:r>
        <w:rPr>
          <w:sz w:val="22"/>
        </w:rPr>
        <w:t>committee</w:t>
      </w:r>
      <w:r>
        <w:rPr>
          <w:spacing w:val="-2"/>
          <w:sz w:val="22"/>
        </w:rPr>
        <w:t> </w:t>
      </w:r>
      <w:r>
        <w:rPr>
          <w:sz w:val="22"/>
        </w:rPr>
        <w:t>member</w:t>
      </w:r>
      <w:r>
        <w:rPr>
          <w:spacing w:val="-1"/>
          <w:sz w:val="22"/>
        </w:rPr>
        <w:t> </w:t>
      </w:r>
      <w:r>
        <w:rPr>
          <w:sz w:val="22"/>
        </w:rPr>
        <w:t>with the</w:t>
      </w:r>
      <w:r>
        <w:rPr>
          <w:spacing w:val="-1"/>
          <w:sz w:val="22"/>
        </w:rPr>
        <w:t> </w:t>
      </w:r>
      <w:r>
        <w:rPr>
          <w:sz w:val="22"/>
        </w:rPr>
        <w:t>College.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39" w:right="261" w:hanging="1"/>
        <w:jc w:val="left"/>
        <w:rPr>
          <w:sz w:val="22"/>
        </w:rPr>
      </w:pPr>
      <w:r>
        <w:rPr>
          <w:sz w:val="22"/>
        </w:rPr>
        <w:t>Within 20 days after the expiration of my term on Council and/or my committee appointment, I shall return</w:t>
      </w:r>
      <w:r>
        <w:rPr>
          <w:spacing w:val="-48"/>
          <w:sz w:val="22"/>
        </w:rPr>
        <w:t> </w:t>
      </w:r>
      <w:r>
        <w:rPr>
          <w:sz w:val="22"/>
        </w:rPr>
        <w:t>all of the College’s confidential information or, if instructed by the College, shall securely destroy the</w:t>
      </w:r>
      <w:r>
        <w:rPr>
          <w:spacing w:val="1"/>
          <w:sz w:val="22"/>
        </w:rPr>
        <w:t> </w:t>
      </w:r>
      <w:r>
        <w:rPr>
          <w:sz w:val="22"/>
        </w:rPr>
        <w:t>confidential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provide</w:t>
      </w:r>
      <w:r>
        <w:rPr>
          <w:spacing w:val="-1"/>
          <w:sz w:val="22"/>
        </w:rPr>
        <w:t> </w:t>
      </w:r>
      <w:r>
        <w:rPr>
          <w:sz w:val="22"/>
        </w:rPr>
        <w:t>a written</w:t>
      </w:r>
      <w:r>
        <w:rPr>
          <w:spacing w:val="-1"/>
          <w:sz w:val="22"/>
        </w:rPr>
        <w:t> </w:t>
      </w:r>
      <w:r>
        <w:rPr>
          <w:sz w:val="22"/>
        </w:rPr>
        <w:t>confirmation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destruction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College.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2493" w:val="left" w:leader="none"/>
          <w:tab w:pos="6112" w:val="left" w:leader="none"/>
        </w:tabs>
        <w:spacing w:before="0"/>
        <w:ind w:left="139" w:right="0" w:firstLine="0"/>
        <w:jc w:val="left"/>
        <w:rPr>
          <w:sz w:val="22"/>
        </w:rPr>
      </w:pPr>
      <w:r>
        <w:rPr>
          <w:sz w:val="22"/>
        </w:rPr>
        <w:t>Date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z w:val="22"/>
          <w:u w:val="single"/>
        </w:rPr>
        <w:tab/>
      </w:r>
      <w:r>
        <w:rPr>
          <w:sz w:val="22"/>
        </w:rPr>
        <w:t>day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20</w:t>
      </w:r>
      <w:r>
        <w:rPr>
          <w:sz w:val="22"/>
          <w:u w:val="single"/>
        </w:rPr>
        <w:t> </w:t>
      </w:r>
      <w:r>
        <w:rPr>
          <w:spacing w:val="19"/>
          <w:sz w:val="22"/>
          <w:u w:val="single"/>
        </w:rPr>
        <w:t> 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tabs>
          <w:tab w:pos="4225" w:val="left" w:leader="none"/>
          <w:tab w:pos="8022" w:val="left" w:leader="none"/>
        </w:tabs>
        <w:spacing w:before="56"/>
        <w:ind w:left="139" w:right="0" w:firstLine="0"/>
        <w:jc w:val="left"/>
        <w:rPr>
          <w:sz w:val="22"/>
        </w:rPr>
      </w:pPr>
      <w:r>
        <w:rPr>
          <w:sz w:val="22"/>
        </w:rPr>
        <w:t>Signature:</w:t>
      </w:r>
      <w:r>
        <w:rPr>
          <w:sz w:val="22"/>
          <w:u w:val="single"/>
        </w:rPr>
        <w:tab/>
      </w:r>
      <w:r>
        <w:rPr>
          <w:sz w:val="22"/>
        </w:rPr>
        <w:t>Print</w:t>
      </w:r>
      <w:r>
        <w:rPr>
          <w:spacing w:val="-2"/>
          <w:sz w:val="22"/>
        </w:rPr>
        <w:t> </w:t>
      </w:r>
      <w:r>
        <w:rPr>
          <w:sz w:val="22"/>
        </w:rPr>
        <w:t>Name:</w:t>
      </w:r>
      <w:r>
        <w:rPr>
          <w:spacing w:val="-1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tabs>
          <w:tab w:pos="4166" w:val="left" w:leader="none"/>
          <w:tab w:pos="7964" w:val="left" w:leader="none"/>
        </w:tabs>
        <w:spacing w:before="55"/>
        <w:ind w:left="139" w:right="0" w:firstLine="0"/>
        <w:jc w:val="left"/>
        <w:rPr>
          <w:sz w:val="22"/>
        </w:rPr>
      </w:pPr>
      <w:r>
        <w:rPr>
          <w:sz w:val="22"/>
        </w:rPr>
        <w:t>Witness</w:t>
      </w:r>
      <w:r>
        <w:rPr>
          <w:spacing w:val="-4"/>
          <w:sz w:val="22"/>
        </w:rPr>
        <w:t> </w:t>
      </w:r>
      <w:r>
        <w:rPr>
          <w:sz w:val="22"/>
        </w:rPr>
        <w:t>Signature:</w:t>
      </w:r>
      <w:r>
        <w:rPr>
          <w:sz w:val="22"/>
          <w:u w:val="single"/>
        </w:rPr>
        <w:tab/>
      </w:r>
      <w:r>
        <w:rPr>
          <w:sz w:val="22"/>
        </w:rPr>
        <w:t>Print</w:t>
      </w:r>
      <w:r>
        <w:rPr>
          <w:spacing w:val="-1"/>
          <w:sz w:val="22"/>
        </w:rPr>
        <w:t> </w:t>
      </w:r>
      <w:r>
        <w:rPr>
          <w:sz w:val="22"/>
        </w:rPr>
        <w:t>Name:</w:t>
      </w:r>
      <w:r>
        <w:rPr>
          <w:spacing w:val="-1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532" w:header="0" w:top="540" w:bottom="720" w:left="1300" w:right="900"/>
          <w:pgNumType w:start="1"/>
        </w:sectPr>
      </w:pPr>
    </w:p>
    <w:p>
      <w:pPr>
        <w:pStyle w:val="BodyText"/>
        <w:ind w:left="140"/>
      </w:pPr>
      <w:r>
        <w:rPr/>
        <w:drawing>
          <wp:inline distT="0" distB="0" distL="0" distR="0">
            <wp:extent cx="3590295" cy="524827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295" cy="52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0"/>
        <w:rPr>
          <w:sz w:val="24"/>
        </w:rPr>
      </w:pPr>
    </w:p>
    <w:p>
      <w:pPr>
        <w:pStyle w:val="Heading2"/>
        <w:spacing w:before="61"/>
        <w:ind w:left="1953" w:right="1954"/>
        <w:jc w:val="center"/>
      </w:pPr>
      <w:bookmarkStart w:name="Appendix A – Confidentiality Provisions," w:id="1"/>
      <w:bookmarkEnd w:id="1"/>
      <w:r>
        <w:rPr>
          <w:b w:val="0"/>
        </w:rPr>
      </w:r>
      <w:r>
        <w:rPr/>
        <w:t>Appendix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Confidentiality</w:t>
      </w:r>
      <w:r>
        <w:rPr>
          <w:spacing w:val="-5"/>
        </w:rPr>
        <w:t> </w:t>
      </w:r>
      <w:r>
        <w:rPr/>
        <w:t>Provisions,</w:t>
      </w:r>
      <w:r>
        <w:rPr>
          <w:spacing w:val="-4"/>
        </w:rPr>
        <w:t> </w:t>
      </w:r>
      <w:r>
        <w:rPr/>
        <w:t>Regulated</w:t>
      </w:r>
      <w:r>
        <w:rPr>
          <w:spacing w:val="-4"/>
        </w:rPr>
        <w:t> </w:t>
      </w:r>
      <w:r>
        <w:rPr/>
        <w:t>Health</w:t>
      </w:r>
      <w:r>
        <w:rPr>
          <w:spacing w:val="-5"/>
        </w:rPr>
        <w:t> </w:t>
      </w:r>
      <w:r>
        <w:rPr/>
        <w:t>Professions</w:t>
      </w:r>
      <w:r>
        <w:rPr>
          <w:spacing w:val="-3"/>
        </w:rPr>
        <w:t> </w:t>
      </w:r>
      <w:r>
        <w:rPr/>
        <w:t>Act</w:t>
      </w:r>
    </w:p>
    <w:p>
      <w:pPr>
        <w:pStyle w:val="BodyText"/>
        <w:spacing w:before="2"/>
        <w:rPr>
          <w:b/>
          <w:sz w:val="25"/>
        </w:rPr>
      </w:pPr>
    </w:p>
    <w:p>
      <w:pPr>
        <w:spacing w:line="232" w:lineRule="exact" w:before="0"/>
        <w:ind w:left="140" w:right="0" w:firstLine="0"/>
        <w:jc w:val="left"/>
        <w:rPr>
          <w:b/>
          <w:sz w:val="20"/>
        </w:rPr>
      </w:pPr>
      <w:bookmarkStart w:name="Confidentiality" w:id="2"/>
      <w:bookmarkEnd w:id="2"/>
      <w:r>
        <w:rPr/>
      </w:r>
      <w:r>
        <w:rPr>
          <w:b/>
          <w:sz w:val="20"/>
        </w:rPr>
        <w:t>Confidentiality</w:t>
      </w:r>
    </w:p>
    <w:p>
      <w:pPr>
        <w:pStyle w:val="ListParagraph"/>
        <w:numPr>
          <w:ilvl w:val="0"/>
          <w:numId w:val="1"/>
        </w:numPr>
        <w:tabs>
          <w:tab w:pos="928" w:val="left" w:leader="none"/>
        </w:tabs>
        <w:spacing w:line="206" w:lineRule="auto" w:before="15" w:after="0"/>
        <w:ind w:left="140" w:right="137" w:firstLine="480"/>
        <w:jc w:val="both"/>
        <w:rPr>
          <w:sz w:val="20"/>
        </w:rPr>
      </w:pPr>
      <w:hyperlink r:id="rId8">
        <w:r>
          <w:rPr>
            <w:sz w:val="20"/>
          </w:rPr>
          <w:t>(1) </w:t>
        </w:r>
      </w:hyperlink>
      <w:r>
        <w:rPr>
          <w:sz w:val="20"/>
        </w:rPr>
        <w:t>Every person employed, retained or appointed for the purposes of the administration of this Act, a health</w:t>
      </w:r>
      <w:r>
        <w:rPr>
          <w:spacing w:val="1"/>
          <w:sz w:val="20"/>
        </w:rPr>
        <w:t> </w:t>
      </w:r>
      <w:r>
        <w:rPr>
          <w:sz w:val="20"/>
        </w:rPr>
        <w:t>profession</w:t>
      </w:r>
      <w:r>
        <w:rPr>
          <w:spacing w:val="-8"/>
          <w:sz w:val="20"/>
        </w:rPr>
        <w:t> </w:t>
      </w:r>
      <w:r>
        <w:rPr>
          <w:sz w:val="20"/>
        </w:rPr>
        <w:t>Act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i/>
          <w:sz w:val="20"/>
        </w:rPr>
        <w:t>Drug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Pharmacies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Regulation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Act</w:t>
      </w:r>
      <w:r>
        <w:rPr>
          <w:i/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every</w:t>
      </w:r>
      <w:r>
        <w:rPr>
          <w:spacing w:val="-8"/>
          <w:sz w:val="20"/>
        </w:rPr>
        <w:t> </w:t>
      </w:r>
      <w:r>
        <w:rPr>
          <w:sz w:val="20"/>
        </w:rPr>
        <w:t>member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Council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committee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College</w:t>
      </w:r>
      <w:r>
        <w:rPr>
          <w:spacing w:val="-8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keep confidential all information that comes to his or her knowledge in the course of his or her duties and shall not</w:t>
      </w:r>
      <w:r>
        <w:rPr>
          <w:spacing w:val="1"/>
          <w:sz w:val="20"/>
        </w:rPr>
        <w:t> </w:t>
      </w:r>
      <w:r>
        <w:rPr>
          <w:sz w:val="20"/>
        </w:rPr>
        <w:t>communicate</w:t>
      </w:r>
      <w:r>
        <w:rPr>
          <w:spacing w:val="-2"/>
          <w:sz w:val="20"/>
        </w:rPr>
        <w:t> </w:t>
      </w:r>
      <w:r>
        <w:rPr>
          <w:sz w:val="20"/>
        </w:rPr>
        <w:t>any information to</w:t>
      </w:r>
      <w:r>
        <w:rPr>
          <w:spacing w:val="-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person</w:t>
      </w:r>
      <w:r>
        <w:rPr>
          <w:spacing w:val="-1"/>
          <w:sz w:val="20"/>
        </w:rPr>
        <w:t> </w:t>
      </w:r>
      <w:r>
        <w:rPr>
          <w:sz w:val="20"/>
        </w:rPr>
        <w:t>except,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240" w:lineRule="auto" w:before="112" w:after="0"/>
        <w:ind w:left="1220" w:right="672" w:hanging="360"/>
        <w:jc w:val="left"/>
        <w:rPr>
          <w:sz w:val="20"/>
        </w:rPr>
      </w:pPr>
      <w:r>
        <w:rPr>
          <w:sz w:val="20"/>
        </w:rPr>
        <w:t>to the extent that the information is available to the public under this Act, a health profession Act or</w:t>
      </w:r>
      <w:r>
        <w:rPr>
          <w:spacing w:val="-4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i/>
          <w:sz w:val="20"/>
        </w:rPr>
        <w:t>Drug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Pharmacies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Regulation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Act</w:t>
      </w:r>
      <w:r>
        <w:rPr>
          <w:sz w:val="20"/>
        </w:rPr>
        <w:t>;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240" w:lineRule="auto" w:before="120" w:after="0"/>
        <w:ind w:left="1220" w:right="436" w:hanging="360"/>
        <w:jc w:val="left"/>
        <w:rPr>
          <w:sz w:val="20"/>
        </w:rPr>
      </w:pPr>
      <w:r>
        <w:rPr>
          <w:sz w:val="20"/>
        </w:rPr>
        <w:t>in connection with the administration of this Act, a health profession Act or the </w:t>
      </w:r>
      <w:r>
        <w:rPr>
          <w:i/>
          <w:sz w:val="20"/>
        </w:rPr>
        <w:t>Drug and Pharmacies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Regulation Act</w:t>
      </w:r>
      <w:r>
        <w:rPr>
          <w:sz w:val="20"/>
        </w:rPr>
        <w:t>, including, without limiting the generality of this, in connection with anything relating to</w:t>
      </w:r>
      <w:r>
        <w:rPr>
          <w:spacing w:val="-44"/>
          <w:sz w:val="20"/>
        </w:rPr>
        <w:t> </w:t>
      </w:r>
      <w:r>
        <w:rPr>
          <w:sz w:val="20"/>
        </w:rPr>
        <w:t>the registration of members, complaints about members, allegations of members’ incapacity,</w:t>
      </w:r>
      <w:r>
        <w:rPr>
          <w:spacing w:val="1"/>
          <w:sz w:val="20"/>
        </w:rPr>
        <w:t> </w:t>
      </w:r>
      <w:r>
        <w:rPr>
          <w:sz w:val="20"/>
        </w:rPr>
        <w:t>incompetence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acts</w:t>
      </w:r>
      <w:r>
        <w:rPr>
          <w:spacing w:val="-1"/>
          <w:sz w:val="20"/>
        </w:rPr>
        <w:t> </w:t>
      </w:r>
      <w:r>
        <w:rPr>
          <w:sz w:val="20"/>
        </w:rPr>
        <w:t>of professional</w:t>
      </w:r>
      <w:r>
        <w:rPr>
          <w:spacing w:val="-1"/>
          <w:sz w:val="20"/>
        </w:rPr>
        <w:t> </w:t>
      </w:r>
      <w:r>
        <w:rPr>
          <w:sz w:val="20"/>
        </w:rPr>
        <w:t>misconduct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governing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 profession;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121" w:after="0"/>
        <w:ind w:left="1219" w:right="0" w:hanging="36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governs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profession</w:t>
      </w:r>
      <w:r>
        <w:rPr>
          <w:spacing w:val="-2"/>
          <w:sz w:val="20"/>
        </w:rPr>
        <w:t> </w:t>
      </w:r>
      <w:r>
        <w:rPr>
          <w:sz w:val="20"/>
        </w:rPr>
        <w:t>inside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outside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Ontario;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244" w:lineRule="exact" w:before="120" w:after="0"/>
        <w:ind w:left="1220" w:right="0" w:hanging="361"/>
        <w:jc w:val="left"/>
        <w:rPr>
          <w:sz w:val="20"/>
        </w:rPr>
      </w:pP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required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administration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i/>
          <w:sz w:val="20"/>
        </w:rPr>
        <w:t>Drug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Interchangeability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Dispensing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Act</w:t>
      </w:r>
      <w:r>
        <w:rPr>
          <w:sz w:val="20"/>
        </w:rPr>
        <w:t>,</w:t>
      </w:r>
    </w:p>
    <w:p>
      <w:pPr>
        <w:spacing w:before="0"/>
        <w:ind w:left="1220" w:right="286" w:firstLine="0"/>
        <w:jc w:val="left"/>
        <w:rPr>
          <w:sz w:val="20"/>
        </w:rPr>
      </w:pPr>
      <w:r>
        <w:rPr>
          <w:sz w:val="20"/>
        </w:rPr>
        <w:t>the </w:t>
      </w:r>
      <w:r>
        <w:rPr>
          <w:i/>
          <w:sz w:val="20"/>
        </w:rPr>
        <w:t>Healing Arts Radiation Protection Act</w:t>
      </w:r>
      <w:r>
        <w:rPr>
          <w:sz w:val="20"/>
        </w:rPr>
        <w:t>, the </w:t>
      </w:r>
      <w:r>
        <w:rPr>
          <w:i/>
          <w:sz w:val="20"/>
        </w:rPr>
        <w:t>Health Insurance Act</w:t>
      </w:r>
      <w:r>
        <w:rPr>
          <w:sz w:val="20"/>
        </w:rPr>
        <w:t>, the </w:t>
      </w:r>
      <w:r>
        <w:rPr>
          <w:i/>
          <w:sz w:val="20"/>
        </w:rPr>
        <w:t>Health Protection and Promotion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Act</w:t>
      </w:r>
      <w:r>
        <w:rPr>
          <w:sz w:val="20"/>
        </w:rPr>
        <w:t>, the </w:t>
      </w:r>
      <w:r>
        <w:rPr>
          <w:i/>
          <w:sz w:val="20"/>
        </w:rPr>
        <w:t>Independent Health Facilities Act</w:t>
      </w:r>
      <w:r>
        <w:rPr>
          <w:sz w:val="20"/>
        </w:rPr>
        <w:t>, the </w:t>
      </w:r>
      <w:r>
        <w:rPr>
          <w:i/>
          <w:sz w:val="20"/>
        </w:rPr>
        <w:t>Laboratory and Specimen Collection Centre Licensing Act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the </w:t>
      </w:r>
      <w:r>
        <w:rPr>
          <w:i/>
          <w:sz w:val="20"/>
        </w:rPr>
        <w:t>Ontario Drug Benefit Act</w:t>
      </w:r>
      <w:r>
        <w:rPr>
          <w:sz w:val="20"/>
        </w:rPr>
        <w:t>, the </w:t>
      </w:r>
      <w:r>
        <w:rPr>
          <w:i/>
          <w:sz w:val="20"/>
        </w:rPr>
        <w:t>Coroners Act</w:t>
      </w:r>
      <w:r>
        <w:rPr>
          <w:sz w:val="20"/>
        </w:rPr>
        <w:t>, the </w:t>
      </w:r>
      <w:r>
        <w:rPr>
          <w:i/>
          <w:sz w:val="20"/>
        </w:rPr>
        <w:t>Controlled Drugs and Substances Act </w:t>
      </w:r>
      <w:r>
        <w:rPr>
          <w:sz w:val="20"/>
        </w:rPr>
        <w:t>(Canada) and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i/>
          <w:sz w:val="20"/>
        </w:rPr>
        <w:t>Food 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Drugs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Act</w:t>
      </w:r>
      <w:r>
        <w:rPr>
          <w:i/>
          <w:spacing w:val="-1"/>
          <w:sz w:val="20"/>
        </w:rPr>
        <w:t> </w:t>
      </w:r>
      <w:r>
        <w:rPr>
          <w:sz w:val="20"/>
        </w:rPr>
        <w:t>(Canada);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240" w:lineRule="auto" w:before="120" w:after="0"/>
        <w:ind w:left="1220" w:right="182" w:hanging="360"/>
        <w:jc w:val="left"/>
        <w:rPr>
          <w:sz w:val="20"/>
        </w:rPr>
      </w:pPr>
      <w:r>
        <w:rPr>
          <w:sz w:val="20"/>
        </w:rPr>
        <w:t>to a police officer to aid an investigation undertaken with a view to a law enforcement proceeding or from</w:t>
      </w:r>
      <w:r>
        <w:rPr>
          <w:spacing w:val="-43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a law enforcement</w:t>
      </w:r>
      <w:r>
        <w:rPr>
          <w:spacing w:val="-1"/>
          <w:sz w:val="20"/>
        </w:rPr>
        <w:t> </w:t>
      </w:r>
      <w:r>
        <w:rPr>
          <w:sz w:val="20"/>
        </w:rPr>
        <w:t>proceeding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likely to result;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121" w:after="0"/>
        <w:ind w:left="1219" w:right="0" w:hanging="36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counsel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required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keep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information</w:t>
      </w:r>
      <w:r>
        <w:rPr>
          <w:spacing w:val="-3"/>
          <w:sz w:val="20"/>
        </w:rPr>
        <w:t> </w:t>
      </w:r>
      <w:r>
        <w:rPr>
          <w:sz w:val="20"/>
        </w:rPr>
        <w:t>confidential</w:t>
      </w:r>
      <w:r>
        <w:rPr>
          <w:spacing w:val="-3"/>
          <w:sz w:val="20"/>
        </w:rPr>
        <w:t> </w:t>
      </w:r>
      <w:r>
        <w:rPr>
          <w:sz w:val="20"/>
        </w:rPr>
        <w:t>under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section;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240" w:lineRule="auto" w:before="118" w:after="0"/>
        <w:ind w:left="1220" w:right="487" w:hanging="36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confirm</w:t>
      </w:r>
      <w:r>
        <w:rPr>
          <w:spacing w:val="-2"/>
          <w:sz w:val="20"/>
        </w:rPr>
        <w:t> </w:t>
      </w:r>
      <w:r>
        <w:rPr>
          <w:sz w:val="20"/>
        </w:rPr>
        <w:t>whether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College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investigating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member,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there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compelling</w:t>
      </w:r>
      <w:r>
        <w:rPr>
          <w:spacing w:val="-2"/>
          <w:sz w:val="20"/>
        </w:rPr>
        <w:t> </w:t>
      </w:r>
      <w:r>
        <w:rPr>
          <w:sz w:val="20"/>
        </w:rPr>
        <w:t>public</w:t>
      </w:r>
      <w:r>
        <w:rPr>
          <w:spacing w:val="-2"/>
          <w:sz w:val="20"/>
        </w:rPr>
        <w:t> </w:t>
      </w:r>
      <w:r>
        <w:rPr>
          <w:sz w:val="20"/>
        </w:rPr>
        <w:t>interest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2"/>
          <w:sz w:val="20"/>
        </w:rPr>
        <w:t> </w:t>
      </w:r>
      <w:r>
        <w:rPr>
          <w:sz w:val="20"/>
        </w:rPr>
        <w:t>disclosure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that information;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240" w:lineRule="auto" w:before="122" w:after="0"/>
        <w:ind w:left="1220" w:right="0" w:hanging="361"/>
        <w:jc w:val="left"/>
        <w:rPr>
          <w:sz w:val="20"/>
        </w:rPr>
      </w:pP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disclosure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information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required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Act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Legislature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Act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Parliament;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119" w:after="0"/>
        <w:ind w:left="1220" w:right="360" w:hanging="360"/>
        <w:jc w:val="left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there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reasonable</w:t>
      </w:r>
      <w:r>
        <w:rPr>
          <w:spacing w:val="-4"/>
          <w:sz w:val="20"/>
        </w:rPr>
        <w:t> </w:t>
      </w:r>
      <w:r>
        <w:rPr>
          <w:sz w:val="20"/>
        </w:rPr>
        <w:t>grounds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believe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disclosure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necessary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purpose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eliminating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reducing</w:t>
      </w:r>
      <w:r>
        <w:rPr>
          <w:spacing w:val="-2"/>
          <w:sz w:val="20"/>
        </w:rPr>
        <w:t> </w:t>
      </w:r>
      <w:r>
        <w:rPr>
          <w:sz w:val="20"/>
        </w:rPr>
        <w:t>a significant</w:t>
      </w:r>
      <w:r>
        <w:rPr>
          <w:spacing w:val="-1"/>
          <w:sz w:val="20"/>
        </w:rPr>
        <w:t> </w:t>
      </w:r>
      <w:r>
        <w:rPr>
          <w:sz w:val="20"/>
        </w:rPr>
        <w:t>risk</w:t>
      </w:r>
      <w:r>
        <w:rPr>
          <w:spacing w:val="-2"/>
          <w:sz w:val="20"/>
        </w:rPr>
        <w:t> </w:t>
      </w:r>
      <w:r>
        <w:rPr>
          <w:sz w:val="20"/>
        </w:rPr>
        <w:t>of serious</w:t>
      </w:r>
      <w:r>
        <w:rPr>
          <w:spacing w:val="-2"/>
          <w:sz w:val="20"/>
        </w:rPr>
        <w:t> </w:t>
      </w:r>
      <w:r>
        <w:rPr>
          <w:sz w:val="20"/>
        </w:rPr>
        <w:t>bodily</w:t>
      </w:r>
      <w:r>
        <w:rPr>
          <w:spacing w:val="-1"/>
          <w:sz w:val="20"/>
        </w:rPr>
        <w:t> </w:t>
      </w:r>
      <w:r>
        <w:rPr>
          <w:sz w:val="20"/>
        </w:rPr>
        <w:t>harm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person or</w:t>
      </w:r>
      <w:r>
        <w:rPr>
          <w:spacing w:val="-1"/>
          <w:sz w:val="20"/>
        </w:rPr>
        <w:t> </w:t>
      </w:r>
      <w:r>
        <w:rPr>
          <w:sz w:val="20"/>
        </w:rPr>
        <w:t>group</w:t>
      </w:r>
      <w:r>
        <w:rPr>
          <w:spacing w:val="-3"/>
          <w:sz w:val="20"/>
        </w:rPr>
        <w:t> </w:t>
      </w:r>
      <w:r>
        <w:rPr>
          <w:sz w:val="20"/>
        </w:rPr>
        <w:t>of persons;</w:t>
      </w:r>
      <w:r>
        <w:rPr>
          <w:spacing w:val="-1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1"/>
          <w:numId w:val="1"/>
        </w:numPr>
        <w:tabs>
          <w:tab w:pos="1220" w:val="left" w:leader="none"/>
        </w:tabs>
        <w:spacing w:line="240" w:lineRule="auto" w:before="120" w:after="0"/>
        <w:ind w:left="1219" w:right="0" w:hanging="360"/>
        <w:jc w:val="left"/>
        <w:rPr>
          <w:sz w:val="20"/>
        </w:rPr>
      </w:pP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written</w:t>
      </w:r>
      <w:r>
        <w:rPr>
          <w:spacing w:val="-2"/>
          <w:sz w:val="20"/>
        </w:rPr>
        <w:t> </w:t>
      </w:r>
      <w:r>
        <w:rPr>
          <w:sz w:val="20"/>
        </w:rPr>
        <w:t>consent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person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whom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information</w:t>
      </w:r>
      <w:r>
        <w:rPr>
          <w:spacing w:val="-2"/>
          <w:sz w:val="20"/>
        </w:rPr>
        <w:t> </w:t>
      </w:r>
      <w:r>
        <w:rPr>
          <w:sz w:val="20"/>
        </w:rPr>
        <w:t>relates.</w:t>
      </w:r>
      <w:r>
        <w:rPr>
          <w:spacing w:val="41"/>
          <w:sz w:val="20"/>
        </w:rPr>
        <w:t> </w:t>
      </w:r>
      <w:r>
        <w:rPr>
          <w:sz w:val="20"/>
        </w:rPr>
        <w:t>2007,</w:t>
      </w:r>
      <w:r>
        <w:rPr>
          <w:spacing w:val="-2"/>
          <w:sz w:val="20"/>
        </w:rPr>
        <w:t> </w:t>
      </w:r>
      <w:r>
        <w:rPr>
          <w:sz w:val="20"/>
        </w:rPr>
        <w:t>c.</w:t>
      </w:r>
      <w:r>
        <w:rPr>
          <w:spacing w:val="-2"/>
          <w:sz w:val="20"/>
        </w:rPr>
        <w:t> </w:t>
      </w:r>
      <w:r>
        <w:rPr>
          <w:sz w:val="20"/>
        </w:rPr>
        <w:t>10,</w:t>
      </w:r>
      <w:r>
        <w:rPr>
          <w:spacing w:val="-3"/>
          <w:sz w:val="20"/>
        </w:rPr>
        <w:t> </w:t>
      </w:r>
      <w:r>
        <w:rPr>
          <w:sz w:val="20"/>
        </w:rPr>
        <w:t>Sched.</w:t>
      </w:r>
      <w:r>
        <w:rPr>
          <w:spacing w:val="-2"/>
          <w:sz w:val="20"/>
        </w:rPr>
        <w:t> </w:t>
      </w:r>
      <w:r>
        <w:rPr>
          <w:sz w:val="20"/>
        </w:rPr>
        <w:t>M,</w:t>
      </w:r>
      <w:r>
        <w:rPr>
          <w:spacing w:val="-1"/>
          <w:sz w:val="20"/>
        </w:rPr>
        <w:t> </w:t>
      </w:r>
      <w:r>
        <w:rPr>
          <w:sz w:val="20"/>
        </w:rPr>
        <w:t>s.</w:t>
      </w:r>
      <w:r>
        <w:rPr>
          <w:spacing w:val="-3"/>
          <w:sz w:val="20"/>
        </w:rPr>
        <w:t> </w:t>
      </w:r>
      <w:r>
        <w:rPr>
          <w:sz w:val="20"/>
        </w:rPr>
        <w:t>7</w:t>
      </w:r>
      <w:r>
        <w:rPr>
          <w:spacing w:val="-2"/>
          <w:sz w:val="20"/>
        </w:rPr>
        <w:t> </w:t>
      </w:r>
      <w:r>
        <w:rPr>
          <w:sz w:val="20"/>
        </w:rPr>
        <w:t>(1).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spacing w:line="232" w:lineRule="exact"/>
      </w:pPr>
      <w:bookmarkStart w:name="Reports required under Code" w:id="3"/>
      <w:bookmarkEnd w:id="3"/>
      <w:r>
        <w:rPr>
          <w:b w:val="0"/>
        </w:rPr>
      </w:r>
      <w:r>
        <w:rPr/>
        <w:t>Reports</w:t>
      </w:r>
      <w:r>
        <w:rPr>
          <w:spacing w:val="-4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under</w:t>
      </w:r>
      <w:r>
        <w:rPr>
          <w:spacing w:val="-5"/>
        </w:rPr>
        <w:t> </w:t>
      </w:r>
      <w:r>
        <w:rPr/>
        <w:t>Code</w:t>
      </w:r>
    </w:p>
    <w:p>
      <w:pPr>
        <w:pStyle w:val="BodyText"/>
        <w:spacing w:line="206" w:lineRule="auto" w:before="15"/>
        <w:ind w:left="140" w:firstLine="480"/>
      </w:pPr>
      <w:hyperlink r:id="rId9">
        <w:r>
          <w:rPr/>
          <w:t>(1.1) </w:t>
        </w:r>
      </w:hyperlink>
      <w:r>
        <w:rPr/>
        <w:t>Clauses</w:t>
      </w:r>
      <w:r>
        <w:rPr>
          <w:spacing w:val="32"/>
        </w:rPr>
        <w:t> </w:t>
      </w:r>
      <w:r>
        <w:rPr/>
        <w:t>(1)</w:t>
      </w:r>
      <w:r>
        <w:rPr>
          <w:spacing w:val="34"/>
        </w:rPr>
        <w:t> </w:t>
      </w:r>
      <w:r>
        <w:rPr/>
        <w:t>(c)</w:t>
      </w:r>
      <w:r>
        <w:rPr>
          <w:spacing w:val="33"/>
        </w:rPr>
        <w:t> </w:t>
      </w:r>
      <w:r>
        <w:rPr/>
        <w:t>and</w:t>
      </w:r>
      <w:r>
        <w:rPr>
          <w:spacing w:val="34"/>
        </w:rPr>
        <w:t> </w:t>
      </w:r>
      <w:r>
        <w:rPr/>
        <w:t>(d)</w:t>
      </w:r>
      <w:r>
        <w:rPr>
          <w:spacing w:val="33"/>
        </w:rPr>
        <w:t> </w:t>
      </w:r>
      <w:r>
        <w:rPr/>
        <w:t>do</w:t>
      </w:r>
      <w:r>
        <w:rPr>
          <w:spacing w:val="32"/>
        </w:rPr>
        <w:t> </w:t>
      </w:r>
      <w:r>
        <w:rPr/>
        <w:t>not</w:t>
      </w:r>
      <w:r>
        <w:rPr>
          <w:spacing w:val="34"/>
        </w:rPr>
        <w:t> </w:t>
      </w:r>
      <w:r>
        <w:rPr/>
        <w:t>apply</w:t>
      </w:r>
      <w:r>
        <w:rPr>
          <w:spacing w:val="32"/>
        </w:rPr>
        <w:t> </w:t>
      </w:r>
      <w:r>
        <w:rPr/>
        <w:t>with</w:t>
      </w:r>
      <w:r>
        <w:rPr>
          <w:spacing w:val="35"/>
        </w:rPr>
        <w:t> </w:t>
      </w:r>
      <w:r>
        <w:rPr/>
        <w:t>respect</w:t>
      </w:r>
      <w:r>
        <w:rPr>
          <w:spacing w:val="34"/>
        </w:rPr>
        <w:t> </w:t>
      </w:r>
      <w:r>
        <w:rPr/>
        <w:t>to</w:t>
      </w:r>
      <w:r>
        <w:rPr>
          <w:spacing w:val="34"/>
        </w:rPr>
        <w:t> </w:t>
      </w:r>
      <w:r>
        <w:rPr/>
        <w:t>reports</w:t>
      </w:r>
      <w:r>
        <w:rPr>
          <w:spacing w:val="33"/>
        </w:rPr>
        <w:t> </w:t>
      </w:r>
      <w:r>
        <w:rPr/>
        <w:t>required</w:t>
      </w:r>
      <w:r>
        <w:rPr>
          <w:spacing w:val="33"/>
        </w:rPr>
        <w:t> </w:t>
      </w:r>
      <w:r>
        <w:rPr/>
        <w:t>under</w:t>
      </w:r>
      <w:r>
        <w:rPr>
          <w:spacing w:val="34"/>
        </w:rPr>
        <w:t> </w:t>
      </w:r>
      <w:r>
        <w:rPr/>
        <w:t>section</w:t>
      </w:r>
      <w:r>
        <w:rPr>
          <w:spacing w:val="33"/>
        </w:rPr>
        <w:t> </w:t>
      </w:r>
      <w:r>
        <w:rPr/>
        <w:t>85.1</w:t>
      </w:r>
      <w:r>
        <w:rPr>
          <w:spacing w:val="34"/>
        </w:rPr>
        <w:t> </w:t>
      </w:r>
      <w:r>
        <w:rPr/>
        <w:t>or</w:t>
      </w:r>
      <w:r>
        <w:rPr>
          <w:spacing w:val="33"/>
        </w:rPr>
        <w:t> </w:t>
      </w:r>
      <w:r>
        <w:rPr/>
        <w:t>85.2</w:t>
      </w:r>
      <w:r>
        <w:rPr>
          <w:spacing w:val="33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-42"/>
        </w:rPr>
        <w:t> </w:t>
      </w:r>
      <w:r>
        <w:rPr/>
        <w:t>Code.</w:t>
      </w:r>
      <w:r>
        <w:rPr>
          <w:spacing w:val="44"/>
        </w:rPr>
        <w:t> </w:t>
      </w:r>
      <w:r>
        <w:rPr/>
        <w:t>1993,</w:t>
      </w:r>
      <w:r>
        <w:rPr>
          <w:spacing w:val="-1"/>
        </w:rPr>
        <w:t> </w:t>
      </w:r>
      <w:r>
        <w:rPr/>
        <w:t>c.</w:t>
      </w:r>
      <w:r>
        <w:rPr>
          <w:spacing w:val="-2"/>
        </w:rPr>
        <w:t> </w:t>
      </w:r>
      <w:r>
        <w:rPr/>
        <w:t>37, s.</w:t>
      </w:r>
      <w:r>
        <w:rPr>
          <w:spacing w:val="-1"/>
        </w:rPr>
        <w:t> </w:t>
      </w:r>
      <w:r>
        <w:rPr/>
        <w:t>1.</w:t>
      </w:r>
      <w:r>
        <w:rPr>
          <w:spacing w:val="44"/>
        </w:rPr>
        <w:t> </w:t>
      </w:r>
      <w:r>
        <w:rPr/>
        <w:t>1998,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18, Sched.</w:t>
      </w:r>
      <w:r>
        <w:rPr>
          <w:spacing w:val="-1"/>
        </w:rPr>
        <w:t> </w:t>
      </w:r>
      <w:r>
        <w:rPr/>
        <w:t>G, s. 7</w:t>
      </w:r>
      <w:r>
        <w:rPr>
          <w:spacing w:val="-1"/>
        </w:rPr>
        <w:t> </w:t>
      </w:r>
      <w:r>
        <w:rPr/>
        <w:t>(2).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  <w:spacing w:line="233" w:lineRule="exact" w:before="1"/>
      </w:pPr>
      <w:bookmarkStart w:name="Definition" w:id="4"/>
      <w:bookmarkEnd w:id="4"/>
      <w:r>
        <w:rPr>
          <w:b w:val="0"/>
        </w:rPr>
      </w:r>
      <w:r>
        <w:rPr/>
        <w:t>Definition</w:t>
      </w:r>
    </w:p>
    <w:p>
      <w:pPr>
        <w:pStyle w:val="BodyText"/>
        <w:spacing w:line="233" w:lineRule="exact"/>
        <w:ind w:left="620"/>
      </w:pPr>
      <w:hyperlink r:id="rId10">
        <w:r>
          <w:rPr/>
          <w:t>(1.2)</w:t>
        </w:r>
        <w:r>
          <w:rPr>
            <w:spacing w:val="-1"/>
          </w:rPr>
          <w:t> </w:t>
        </w:r>
      </w:hyperlink>
      <w:r>
        <w:rPr/>
        <w:t>In</w:t>
      </w:r>
      <w:r>
        <w:rPr>
          <w:spacing w:val="-2"/>
        </w:rPr>
        <w:t> </w:t>
      </w:r>
      <w:r>
        <w:rPr/>
        <w:t>clause</w:t>
      </w:r>
      <w:r>
        <w:rPr>
          <w:spacing w:val="-2"/>
        </w:rPr>
        <w:t> </w:t>
      </w:r>
      <w:r>
        <w:rPr/>
        <w:t>(1)</w:t>
      </w:r>
      <w:r>
        <w:rPr>
          <w:spacing w:val="-2"/>
        </w:rPr>
        <w:t> </w:t>
      </w:r>
      <w:r>
        <w:rPr/>
        <w:t>(e),</w:t>
      </w:r>
    </w:p>
    <w:p>
      <w:pPr>
        <w:pStyle w:val="BodyText"/>
        <w:spacing w:line="206" w:lineRule="auto" w:before="111"/>
        <w:ind w:left="328" w:hanging="189"/>
      </w:pPr>
      <w:r>
        <w:rPr/>
        <w:t>“law enforcement proceeding” means a proceeding in a court or tribunal that could result in a penalty or sanction being</w:t>
      </w:r>
      <w:r>
        <w:rPr>
          <w:spacing w:val="-43"/>
        </w:rPr>
        <w:t> </w:t>
      </w:r>
      <w:r>
        <w:rPr/>
        <w:t>imposed.</w:t>
      </w:r>
      <w:r>
        <w:rPr>
          <w:spacing w:val="44"/>
        </w:rPr>
        <w:t> </w:t>
      </w:r>
      <w:r>
        <w:rPr/>
        <w:t>1998,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18, Sched.</w:t>
      </w:r>
      <w:r>
        <w:rPr>
          <w:spacing w:val="-1"/>
        </w:rPr>
        <w:t> </w:t>
      </w:r>
      <w:r>
        <w:rPr/>
        <w:t>G, s.</w:t>
      </w:r>
      <w:r>
        <w:rPr>
          <w:spacing w:val="-2"/>
        </w:rPr>
        <w:t> </w:t>
      </w:r>
      <w:r>
        <w:rPr/>
        <w:t>7 (2);</w:t>
      </w:r>
      <w:r>
        <w:rPr>
          <w:spacing w:val="-2"/>
        </w:rPr>
        <w:t> </w:t>
      </w:r>
      <w:r>
        <w:rPr/>
        <w:t>2007,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10, Sched.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s. 7</w:t>
      </w:r>
      <w:r>
        <w:rPr>
          <w:spacing w:val="-1"/>
        </w:rPr>
        <w:t> </w:t>
      </w:r>
      <w:r>
        <w:rPr/>
        <w:t>(2).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  <w:spacing w:line="233" w:lineRule="exact"/>
      </w:pPr>
      <w:bookmarkStart w:name="Limitation" w:id="5"/>
      <w:bookmarkEnd w:id="5"/>
      <w:r>
        <w:rPr>
          <w:b w:val="0"/>
        </w:rPr>
      </w:r>
      <w:r>
        <w:rPr/>
        <w:t>Limitation</w:t>
      </w:r>
    </w:p>
    <w:p>
      <w:pPr>
        <w:pStyle w:val="BodyText"/>
        <w:spacing w:line="206" w:lineRule="auto" w:before="15"/>
        <w:ind w:left="140" w:firstLine="480"/>
      </w:pPr>
      <w:hyperlink r:id="rId11">
        <w:r>
          <w:rPr/>
          <w:t>(1.3)</w:t>
        </w:r>
        <w:r>
          <w:rPr>
            <w:spacing w:val="-3"/>
          </w:rPr>
          <w:t> </w:t>
        </w:r>
      </w:hyperlink>
      <w:r>
        <w:rPr/>
        <w:t>No</w:t>
      </w:r>
      <w:r>
        <w:rPr>
          <w:spacing w:val="13"/>
        </w:rPr>
        <w:t> </w:t>
      </w:r>
      <w:r>
        <w:rPr/>
        <w:t>person</w:t>
      </w:r>
      <w:r>
        <w:rPr>
          <w:spacing w:val="14"/>
        </w:rPr>
        <w:t> </w:t>
      </w:r>
      <w:r>
        <w:rPr/>
        <w:t>or</w:t>
      </w:r>
      <w:r>
        <w:rPr>
          <w:spacing w:val="13"/>
        </w:rPr>
        <w:t> </w:t>
      </w:r>
      <w:r>
        <w:rPr/>
        <w:t>member</w:t>
      </w:r>
      <w:r>
        <w:rPr>
          <w:spacing w:val="12"/>
        </w:rPr>
        <w:t> </w:t>
      </w:r>
      <w:r>
        <w:rPr/>
        <w:t>described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subsection</w:t>
      </w:r>
      <w:r>
        <w:rPr>
          <w:spacing w:val="14"/>
        </w:rPr>
        <w:t> </w:t>
      </w:r>
      <w:r>
        <w:rPr/>
        <w:t>(1)</w:t>
      </w:r>
      <w:r>
        <w:rPr>
          <w:spacing w:val="13"/>
        </w:rPr>
        <w:t> </w:t>
      </w:r>
      <w:r>
        <w:rPr/>
        <w:t>shall</w:t>
      </w:r>
      <w:r>
        <w:rPr>
          <w:spacing w:val="14"/>
        </w:rPr>
        <w:t> </w:t>
      </w:r>
      <w:r>
        <w:rPr/>
        <w:t>disclose,</w:t>
      </w:r>
      <w:r>
        <w:rPr>
          <w:spacing w:val="14"/>
        </w:rPr>
        <w:t> </w:t>
      </w:r>
      <w:r>
        <w:rPr/>
        <w:t>under</w:t>
      </w:r>
      <w:r>
        <w:rPr>
          <w:spacing w:val="13"/>
        </w:rPr>
        <w:t> </w:t>
      </w:r>
      <w:r>
        <w:rPr/>
        <w:t>clause</w:t>
      </w:r>
      <w:r>
        <w:rPr>
          <w:spacing w:val="12"/>
        </w:rPr>
        <w:t> </w:t>
      </w:r>
      <w:r>
        <w:rPr/>
        <w:t>(1)</w:t>
      </w:r>
      <w:r>
        <w:rPr>
          <w:spacing w:val="14"/>
        </w:rPr>
        <w:t> </w:t>
      </w:r>
      <w:r>
        <w:rPr/>
        <w:t>(e),</w:t>
      </w:r>
      <w:r>
        <w:rPr>
          <w:spacing w:val="14"/>
        </w:rPr>
        <w:t> </w:t>
      </w:r>
      <w:r>
        <w:rPr/>
        <w:t>any</w:t>
      </w:r>
      <w:r>
        <w:rPr>
          <w:spacing w:val="14"/>
        </w:rPr>
        <w:t> </w:t>
      </w:r>
      <w:r>
        <w:rPr/>
        <w:t>information</w:t>
      </w:r>
      <w:r>
        <w:rPr>
          <w:spacing w:val="15"/>
        </w:rPr>
        <w:t> </w:t>
      </w:r>
      <w:r>
        <w:rPr/>
        <w:t>with</w:t>
      </w:r>
      <w:r>
        <w:rPr>
          <w:spacing w:val="1"/>
        </w:rPr>
        <w:t> </w:t>
      </w:r>
      <w:r>
        <w:rPr/>
        <w:t>respect</w:t>
      </w:r>
      <w:r>
        <w:rPr>
          <w:spacing w:val="-2"/>
        </w:rPr>
        <w:t> </w:t>
      </w:r>
      <w:r>
        <w:rPr/>
        <w:t>to a</w:t>
      </w:r>
      <w:r>
        <w:rPr>
          <w:spacing w:val="-2"/>
        </w:rPr>
        <w:t> </w:t>
      </w:r>
      <w:r>
        <w:rPr/>
        <w:t>person other</w:t>
      </w:r>
      <w:r>
        <w:rPr>
          <w:spacing w:val="-2"/>
        </w:rPr>
        <w:t> </w:t>
      </w:r>
      <w:r>
        <w:rPr/>
        <w:t>than a member.</w:t>
      </w:r>
      <w:r>
        <w:rPr>
          <w:spacing w:val="43"/>
        </w:rPr>
        <w:t> </w:t>
      </w:r>
      <w:r>
        <w:rPr/>
        <w:t>1998,</w:t>
      </w:r>
      <w:r>
        <w:rPr>
          <w:spacing w:val="-1"/>
        </w:rPr>
        <w:t> </w:t>
      </w:r>
      <w:r>
        <w:rPr/>
        <w:t>c.</w:t>
      </w:r>
      <w:r>
        <w:rPr>
          <w:spacing w:val="-2"/>
        </w:rPr>
        <w:t> </w:t>
      </w:r>
      <w:r>
        <w:rPr/>
        <w:t>18, Sched.</w:t>
      </w:r>
      <w:r>
        <w:rPr>
          <w:spacing w:val="-1"/>
        </w:rPr>
        <w:t> </w:t>
      </w:r>
      <w:r>
        <w:rPr/>
        <w:t>G, s.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(2);</w:t>
      </w:r>
      <w:r>
        <w:rPr>
          <w:spacing w:val="-1"/>
        </w:rPr>
        <w:t> </w:t>
      </w:r>
      <w:r>
        <w:rPr/>
        <w:t>2007,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10,</w:t>
      </w:r>
      <w:r>
        <w:rPr>
          <w:spacing w:val="-2"/>
        </w:rPr>
        <w:t> </w:t>
      </w:r>
      <w:r>
        <w:rPr/>
        <w:t>Sched.</w:t>
      </w:r>
      <w:r>
        <w:rPr>
          <w:spacing w:val="-1"/>
        </w:rPr>
        <w:t> </w:t>
      </w:r>
      <w:r>
        <w:rPr/>
        <w:t>M, s.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(3).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  <w:spacing w:line="232" w:lineRule="exact"/>
        <w:jc w:val="both"/>
      </w:pPr>
      <w:bookmarkStart w:name="No requirement" w:id="6"/>
      <w:bookmarkEnd w:id="6"/>
      <w:r>
        <w:rPr>
          <w:b w:val="0"/>
        </w:rPr>
      </w:r>
      <w:r>
        <w:rPr/>
        <w:t>No</w:t>
      </w:r>
      <w:r>
        <w:rPr>
          <w:spacing w:val="-6"/>
        </w:rPr>
        <w:t> </w:t>
      </w:r>
      <w:r>
        <w:rPr/>
        <w:t>requirement</w:t>
      </w:r>
    </w:p>
    <w:p>
      <w:pPr>
        <w:pStyle w:val="BodyText"/>
        <w:spacing w:line="206" w:lineRule="auto" w:before="15"/>
        <w:ind w:left="140" w:right="136" w:firstLine="480"/>
        <w:jc w:val="both"/>
      </w:pPr>
      <w:hyperlink r:id="rId12">
        <w:r>
          <w:rPr/>
          <w:t>(1.4) </w:t>
        </w:r>
      </w:hyperlink>
      <w:r>
        <w:rPr/>
        <w:t>Nothing in clause (1) (e) shall require a person described in subsection (1) to disclose information to a police</w:t>
      </w:r>
      <w:r>
        <w:rPr>
          <w:spacing w:val="1"/>
        </w:rPr>
        <w:t> </w:t>
      </w:r>
      <w:r>
        <w:rPr/>
        <w:t>officer unless the information is required to be produced under a warrant.</w:t>
      </w:r>
      <w:r>
        <w:rPr>
          <w:spacing w:val="1"/>
        </w:rPr>
        <w:t> </w:t>
      </w:r>
      <w:r>
        <w:rPr/>
        <w:t>1998, c. 18, Sched. G, s. 7 (2); 2007, c. 10,</w:t>
      </w:r>
      <w:r>
        <w:rPr>
          <w:spacing w:val="1"/>
        </w:rPr>
        <w:t> </w:t>
      </w:r>
      <w:r>
        <w:rPr/>
        <w:t>Sched.</w:t>
      </w:r>
      <w:r>
        <w:rPr>
          <w:spacing w:val="-1"/>
        </w:rPr>
        <w:t> </w:t>
      </w:r>
      <w:r>
        <w:rPr/>
        <w:t>M, s.</w:t>
      </w:r>
      <w:r>
        <w:rPr>
          <w:spacing w:val="-1"/>
        </w:rPr>
        <w:t> </w:t>
      </w:r>
      <w:r>
        <w:rPr/>
        <w:t>7</w:t>
      </w:r>
      <w:r>
        <w:rPr>
          <w:spacing w:val="-2"/>
        </w:rPr>
        <w:t> </w:t>
      </w:r>
      <w:r>
        <w:rPr/>
        <w:t>(4).</w:t>
      </w:r>
    </w:p>
    <w:p>
      <w:pPr>
        <w:spacing w:after="0" w:line="206" w:lineRule="auto"/>
        <w:jc w:val="both"/>
        <w:sectPr>
          <w:footerReference w:type="default" r:id="rId7"/>
          <w:pgSz w:w="12240" w:h="15840"/>
          <w:pgMar w:footer="534" w:header="0" w:top="540" w:bottom="720" w:left="1300" w:right="900"/>
          <w:pgNumType w:start="1"/>
        </w:sectPr>
      </w:pPr>
    </w:p>
    <w:p>
      <w:pPr>
        <w:pStyle w:val="BodyText"/>
        <w:ind w:left="110"/>
      </w:pPr>
      <w:r>
        <w:rPr/>
        <w:pict>
          <v:group style="width:490.95pt;height:54.2pt;mso-position-horizontal-relative:char;mso-position-vertical-relative:line" id="docshapegroup7" coordorigin="0,0" coordsize="9819,1084">
            <v:shape style="position:absolute;left:30;top:0;width:5732;height:838" type="#_x0000_t75" id="docshape8" stroked="false">
              <v:imagedata r:id="rId6" o:title=""/>
            </v:shape>
            <v:rect style="position:absolute;left:0;top:720;width:9819;height:364" id="docshape9" filled="true" fillcolor="#ffffff" stroked="false">
              <v:fill type="solid"/>
            </v:rect>
          </v:group>
        </w:pict>
      </w:r>
      <w:r>
        <w:rPr/>
      </w:r>
    </w:p>
    <w:p>
      <w:pPr>
        <w:pStyle w:val="BodyText"/>
        <w:spacing w:before="3"/>
        <w:rPr>
          <w:sz w:val="12"/>
        </w:rPr>
      </w:pPr>
    </w:p>
    <w:p>
      <w:pPr>
        <w:pStyle w:val="Heading2"/>
        <w:spacing w:line="233" w:lineRule="exact" w:before="60"/>
        <w:jc w:val="both"/>
      </w:pPr>
      <w:bookmarkStart w:name="Confirmation of investigation" w:id="7"/>
      <w:bookmarkEnd w:id="7"/>
      <w:r>
        <w:rPr>
          <w:b w:val="0"/>
        </w:rPr>
      </w:r>
      <w:r>
        <w:rPr/>
        <w:t>Confirmation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investigation</w:t>
      </w:r>
    </w:p>
    <w:p>
      <w:pPr>
        <w:pStyle w:val="BodyText"/>
        <w:spacing w:line="206" w:lineRule="auto" w:before="16"/>
        <w:ind w:left="140" w:firstLine="480"/>
      </w:pPr>
      <w:hyperlink r:id="rId13">
        <w:r>
          <w:rPr/>
          <w:t>(1.5)</w:t>
        </w:r>
        <w:r>
          <w:rPr>
            <w:spacing w:val="-2"/>
          </w:rPr>
          <w:t> </w:t>
        </w:r>
      </w:hyperlink>
      <w:r>
        <w:rPr/>
        <w:t>Information</w:t>
      </w:r>
      <w:r>
        <w:rPr>
          <w:spacing w:val="-6"/>
        </w:rPr>
        <w:t> </w:t>
      </w:r>
      <w:r>
        <w:rPr/>
        <w:t>disclosed</w:t>
      </w:r>
      <w:r>
        <w:rPr>
          <w:spacing w:val="-8"/>
        </w:rPr>
        <w:t> </w:t>
      </w:r>
      <w:r>
        <w:rPr/>
        <w:t>under</w:t>
      </w:r>
      <w:r>
        <w:rPr>
          <w:spacing w:val="-8"/>
        </w:rPr>
        <w:t> </w:t>
      </w:r>
      <w:r>
        <w:rPr/>
        <w:t>clause</w:t>
      </w:r>
      <w:r>
        <w:rPr>
          <w:spacing w:val="-7"/>
        </w:rPr>
        <w:t> </w:t>
      </w:r>
      <w:r>
        <w:rPr/>
        <w:t>(l)</w:t>
      </w:r>
      <w:r>
        <w:rPr>
          <w:spacing w:val="-7"/>
        </w:rPr>
        <w:t> </w:t>
      </w:r>
      <w:r>
        <w:rPr/>
        <w:t>(g)</w:t>
      </w:r>
      <w:r>
        <w:rPr>
          <w:spacing w:val="-8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limited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fact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investigation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underway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include any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information.  2007,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10,</w:t>
      </w:r>
      <w:r>
        <w:rPr>
          <w:spacing w:val="-1"/>
        </w:rPr>
        <w:t> </w:t>
      </w:r>
      <w:r>
        <w:rPr/>
        <w:t>Sched.</w:t>
      </w:r>
      <w:r>
        <w:rPr>
          <w:spacing w:val="-1"/>
        </w:rPr>
        <w:t> </w:t>
      </w:r>
      <w:r>
        <w:rPr/>
        <w:t>M, s.</w:t>
      </w:r>
      <w:r>
        <w:rPr>
          <w:spacing w:val="-1"/>
        </w:rPr>
        <w:t> </w:t>
      </w:r>
      <w:r>
        <w:rPr/>
        <w:t>7 (5).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  <w:spacing w:line="233" w:lineRule="exact" w:before="1"/>
        <w:jc w:val="both"/>
      </w:pPr>
      <w:bookmarkStart w:name="Not compellable" w:id="8"/>
      <w:bookmarkEnd w:id="8"/>
      <w:r>
        <w:rPr>
          <w:b w:val="0"/>
        </w:rPr>
      </w:r>
      <w:r>
        <w:rPr/>
        <w:t>Not</w:t>
      </w:r>
      <w:r>
        <w:rPr>
          <w:spacing w:val="-8"/>
        </w:rPr>
        <w:t> </w:t>
      </w:r>
      <w:r>
        <w:rPr/>
        <w:t>compellable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06" w:lineRule="auto" w:before="15" w:after="0"/>
        <w:ind w:left="140" w:right="138" w:firstLine="480"/>
        <w:jc w:val="both"/>
        <w:rPr>
          <w:sz w:val="20"/>
        </w:rPr>
      </w:pP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member</w:t>
      </w:r>
      <w:r>
        <w:rPr>
          <w:spacing w:val="-8"/>
          <w:sz w:val="20"/>
        </w:rPr>
        <w:t> </w:t>
      </w:r>
      <w:r>
        <w:rPr>
          <w:sz w:val="20"/>
        </w:rPr>
        <w:t>described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subsection</w:t>
      </w:r>
      <w:r>
        <w:rPr>
          <w:spacing w:val="-8"/>
          <w:sz w:val="20"/>
        </w:rPr>
        <w:t> </w:t>
      </w:r>
      <w:r>
        <w:rPr>
          <w:sz w:val="20"/>
        </w:rPr>
        <w:t>(1)</w:t>
      </w:r>
      <w:r>
        <w:rPr>
          <w:spacing w:val="-8"/>
          <w:sz w:val="20"/>
        </w:rPr>
        <w:t> </w:t>
      </w:r>
      <w:r>
        <w:rPr>
          <w:sz w:val="20"/>
        </w:rPr>
        <w:t>shall</w:t>
      </w:r>
      <w:r>
        <w:rPr>
          <w:spacing w:val="-10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compelled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give</w:t>
      </w:r>
      <w:r>
        <w:rPr>
          <w:spacing w:val="-7"/>
          <w:sz w:val="20"/>
        </w:rPr>
        <w:t> </w:t>
      </w:r>
      <w:r>
        <w:rPr>
          <w:sz w:val="20"/>
        </w:rPr>
        <w:t>testimony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civil</w:t>
      </w:r>
      <w:r>
        <w:rPr>
          <w:spacing w:val="-7"/>
          <w:sz w:val="20"/>
        </w:rPr>
        <w:t> </w:t>
      </w:r>
      <w:r>
        <w:rPr>
          <w:sz w:val="20"/>
        </w:rPr>
        <w:t>proceeding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regard</w:t>
      </w:r>
      <w:r>
        <w:rPr>
          <w:spacing w:val="-2"/>
          <w:sz w:val="20"/>
        </w:rPr>
        <w:t> </w:t>
      </w:r>
      <w:r>
        <w:rPr>
          <w:sz w:val="20"/>
        </w:rPr>
        <w:t>to matters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come</w:t>
      </w:r>
      <w:r>
        <w:rPr>
          <w:spacing w:val="-2"/>
          <w:sz w:val="20"/>
        </w:rPr>
        <w:t> </w:t>
      </w:r>
      <w:r>
        <w:rPr>
          <w:sz w:val="20"/>
        </w:rPr>
        <w:t>to his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her</w:t>
      </w:r>
      <w:r>
        <w:rPr>
          <w:spacing w:val="-1"/>
          <w:sz w:val="20"/>
        </w:rPr>
        <w:t> </w:t>
      </w:r>
      <w:r>
        <w:rPr>
          <w:sz w:val="20"/>
        </w:rPr>
        <w:t>knowledge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course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his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her duties.</w:t>
      </w:r>
      <w:r>
        <w:rPr>
          <w:spacing w:val="43"/>
          <w:sz w:val="20"/>
        </w:rPr>
        <w:t> </w:t>
      </w:r>
      <w:r>
        <w:rPr>
          <w:sz w:val="20"/>
        </w:rPr>
        <w:t>1991,</w:t>
      </w:r>
      <w:r>
        <w:rPr>
          <w:spacing w:val="-1"/>
          <w:sz w:val="20"/>
        </w:rPr>
        <w:t> </w:t>
      </w:r>
      <w:r>
        <w:rPr>
          <w:sz w:val="20"/>
        </w:rPr>
        <w:t>c.</w:t>
      </w:r>
      <w:r>
        <w:rPr>
          <w:spacing w:val="-2"/>
          <w:sz w:val="20"/>
        </w:rPr>
        <w:t> </w:t>
      </w:r>
      <w:r>
        <w:rPr>
          <w:sz w:val="20"/>
        </w:rPr>
        <w:t>18, s.</w:t>
      </w:r>
      <w:r>
        <w:rPr>
          <w:spacing w:val="-2"/>
          <w:sz w:val="20"/>
        </w:rPr>
        <w:t> </w:t>
      </w:r>
      <w:r>
        <w:rPr>
          <w:sz w:val="20"/>
        </w:rPr>
        <w:t>36 (2).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  <w:spacing w:line="232" w:lineRule="exact"/>
        <w:jc w:val="both"/>
      </w:pPr>
      <w:bookmarkStart w:name="Evidence in civil proceedings" w:id="9"/>
      <w:bookmarkEnd w:id="9"/>
      <w:r>
        <w:rPr>
          <w:b w:val="0"/>
        </w:rPr>
      </w:r>
      <w:r>
        <w:rPr/>
        <w:t>Evidence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civil</w:t>
      </w:r>
      <w:r>
        <w:rPr>
          <w:spacing w:val="-5"/>
        </w:rPr>
        <w:t> </w:t>
      </w:r>
      <w:r>
        <w:rPr/>
        <w:t>proceedings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06" w:lineRule="auto" w:before="15" w:after="0"/>
        <w:ind w:left="140" w:right="138" w:firstLine="480"/>
        <w:jc w:val="both"/>
        <w:rPr>
          <w:sz w:val="20"/>
        </w:rPr>
      </w:pPr>
      <w:r>
        <w:rPr>
          <w:sz w:val="20"/>
        </w:rPr>
        <w:t>No record of a proceeding under this Act, a health profession Act or the </w:t>
      </w:r>
      <w:r>
        <w:rPr>
          <w:i/>
          <w:sz w:val="20"/>
        </w:rPr>
        <w:t>Drug and Pharmacies Regulation Act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no report, document or thing prepared for or statement given at such a proceeding and no order or decision made in</w:t>
      </w:r>
      <w:r>
        <w:rPr>
          <w:spacing w:val="1"/>
          <w:sz w:val="20"/>
        </w:rPr>
        <w:t> </w:t>
      </w:r>
      <w:r>
        <w:rPr>
          <w:sz w:val="20"/>
        </w:rPr>
        <w:t>such a proceeding is admissible in a civil proceeding other than a proceeding under this Act, a health profession Act or</w:t>
      </w:r>
      <w:r>
        <w:rPr>
          <w:spacing w:val="1"/>
          <w:sz w:val="20"/>
        </w:rPr>
        <w:t> </w:t>
      </w:r>
      <w:r>
        <w:rPr>
          <w:sz w:val="20"/>
        </w:rPr>
        <w:t>the </w:t>
      </w:r>
      <w:r>
        <w:rPr>
          <w:i/>
          <w:sz w:val="20"/>
        </w:rPr>
        <w:t>Drug and Pharmacies Regulation Act </w:t>
      </w:r>
      <w:r>
        <w:rPr>
          <w:sz w:val="20"/>
        </w:rPr>
        <w:t>or a proceeding relating to an order under section 11.1 or 11.2 of the </w:t>
      </w:r>
      <w:r>
        <w:rPr>
          <w:i/>
          <w:sz w:val="20"/>
        </w:rPr>
        <w:t>Ontario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Drug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Benefit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Act</w:t>
      </w:r>
      <w:r>
        <w:rPr>
          <w:sz w:val="20"/>
        </w:rPr>
        <w:t>.</w:t>
      </w:r>
      <w:r>
        <w:rPr>
          <w:spacing w:val="44"/>
          <w:sz w:val="20"/>
        </w:rPr>
        <w:t> </w:t>
      </w:r>
      <w:r>
        <w:rPr>
          <w:sz w:val="20"/>
        </w:rPr>
        <w:t>1991,</w:t>
      </w:r>
      <w:r>
        <w:rPr>
          <w:spacing w:val="-1"/>
          <w:sz w:val="20"/>
        </w:rPr>
        <w:t> </w:t>
      </w:r>
      <w:r>
        <w:rPr>
          <w:sz w:val="20"/>
        </w:rPr>
        <w:t>c.</w:t>
      </w:r>
      <w:r>
        <w:rPr>
          <w:spacing w:val="-1"/>
          <w:sz w:val="20"/>
        </w:rPr>
        <w:t> </w:t>
      </w:r>
      <w:r>
        <w:rPr>
          <w:sz w:val="20"/>
        </w:rPr>
        <w:t>18,</w:t>
      </w:r>
      <w:r>
        <w:rPr>
          <w:spacing w:val="-1"/>
          <w:sz w:val="20"/>
        </w:rPr>
        <w:t> </w:t>
      </w:r>
      <w:r>
        <w:rPr>
          <w:sz w:val="20"/>
        </w:rPr>
        <w:t>s. 36</w:t>
      </w:r>
      <w:r>
        <w:rPr>
          <w:spacing w:val="-1"/>
          <w:sz w:val="20"/>
        </w:rPr>
        <w:t> </w:t>
      </w:r>
      <w:r>
        <w:rPr>
          <w:sz w:val="20"/>
        </w:rPr>
        <w:t>(3); 1996, c.</w:t>
      </w:r>
      <w:r>
        <w:rPr>
          <w:spacing w:val="-2"/>
          <w:sz w:val="20"/>
        </w:rPr>
        <w:t> </w:t>
      </w:r>
      <w:r>
        <w:rPr>
          <w:sz w:val="20"/>
        </w:rPr>
        <w:t>1,</w:t>
      </w:r>
      <w:r>
        <w:rPr>
          <w:spacing w:val="-1"/>
          <w:sz w:val="20"/>
        </w:rPr>
        <w:t> </w:t>
      </w:r>
      <w:r>
        <w:rPr>
          <w:sz w:val="20"/>
        </w:rPr>
        <w:t>Sched. G, s. 27</w:t>
      </w:r>
      <w:r>
        <w:rPr>
          <w:spacing w:val="-1"/>
          <w:sz w:val="20"/>
        </w:rPr>
        <w:t> </w:t>
      </w:r>
      <w:r>
        <w:rPr>
          <w:sz w:val="20"/>
        </w:rPr>
        <w:t>(2).</w:t>
      </w:r>
    </w:p>
    <w:p>
      <w:pPr>
        <w:pStyle w:val="BodyText"/>
      </w:pPr>
    </w:p>
    <w:p>
      <w:pPr>
        <w:pStyle w:val="Heading2"/>
        <w:spacing w:line="244" w:lineRule="exact" w:before="176"/>
      </w:pPr>
      <w:bookmarkStart w:name="Offences" w:id="10"/>
      <w:bookmarkEnd w:id="10"/>
      <w:r>
        <w:rPr>
          <w:b w:val="0"/>
        </w:rPr>
      </w:r>
      <w:r>
        <w:rPr/>
        <w:t>Offences</w:t>
      </w:r>
    </w:p>
    <w:p>
      <w:pPr>
        <w:pStyle w:val="ListParagraph"/>
        <w:numPr>
          <w:ilvl w:val="0"/>
          <w:numId w:val="3"/>
        </w:numPr>
        <w:tabs>
          <w:tab w:pos="919" w:val="left" w:leader="none"/>
        </w:tabs>
        <w:spacing w:line="240" w:lineRule="auto" w:before="0" w:after="0"/>
        <w:ind w:left="140" w:right="187" w:firstLine="480"/>
        <w:jc w:val="left"/>
        <w:rPr>
          <w:sz w:val="20"/>
        </w:rPr>
      </w:pPr>
      <w:hyperlink r:id="rId14">
        <w:r>
          <w:rPr>
            <w:sz w:val="20"/>
          </w:rPr>
          <w:t>(1) </w:t>
        </w:r>
      </w:hyperlink>
      <w:r>
        <w:rPr>
          <w:sz w:val="20"/>
        </w:rPr>
        <w:t>Every person who contravenes subsection 27 (1), 29.1 (1) or 30 (1) is guilty of an offence and on conviction</w:t>
      </w:r>
      <w:r>
        <w:rPr>
          <w:spacing w:val="-43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liable,</w:t>
      </w:r>
    </w:p>
    <w:p>
      <w:pPr>
        <w:pStyle w:val="ListParagraph"/>
        <w:numPr>
          <w:ilvl w:val="1"/>
          <w:numId w:val="3"/>
        </w:numPr>
        <w:tabs>
          <w:tab w:pos="1221" w:val="left" w:leader="none"/>
        </w:tabs>
        <w:spacing w:line="240" w:lineRule="auto" w:before="120" w:after="0"/>
        <w:ind w:left="1220" w:right="180" w:hanging="360"/>
        <w:jc w:val="left"/>
        <w:rPr>
          <w:sz w:val="20"/>
        </w:rPr>
      </w:pPr>
      <w:r>
        <w:rPr>
          <w:sz w:val="20"/>
        </w:rPr>
        <w:t>for a first offence, to a fine of not more than $25,000, or to imprisonment for a term of not more than one</w:t>
      </w:r>
      <w:r>
        <w:rPr>
          <w:spacing w:val="-44"/>
          <w:sz w:val="20"/>
        </w:rPr>
        <w:t> </w:t>
      </w:r>
      <w:r>
        <w:rPr>
          <w:sz w:val="20"/>
        </w:rPr>
        <w:t>year,</w:t>
      </w:r>
      <w:r>
        <w:rPr>
          <w:spacing w:val="-2"/>
          <w:sz w:val="20"/>
        </w:rPr>
        <w:t> </w:t>
      </w:r>
      <w:r>
        <w:rPr>
          <w:sz w:val="20"/>
        </w:rPr>
        <w:t>or both;</w:t>
      </w:r>
      <w:r>
        <w:rPr>
          <w:spacing w:val="-2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1"/>
          <w:numId w:val="3"/>
        </w:numPr>
        <w:tabs>
          <w:tab w:pos="1221" w:val="left" w:leader="none"/>
        </w:tabs>
        <w:spacing w:line="240" w:lineRule="auto" w:before="119" w:after="0"/>
        <w:ind w:left="1220" w:right="287" w:hanging="360"/>
        <w:jc w:val="left"/>
        <w:rPr>
          <w:sz w:val="20"/>
        </w:rPr>
      </w:pP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second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subsequent</w:t>
      </w:r>
      <w:r>
        <w:rPr>
          <w:spacing w:val="-3"/>
          <w:sz w:val="20"/>
        </w:rPr>
        <w:t> </w:t>
      </w:r>
      <w:r>
        <w:rPr>
          <w:sz w:val="20"/>
        </w:rPr>
        <w:t>offence,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fine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more</w:t>
      </w:r>
      <w:r>
        <w:rPr>
          <w:spacing w:val="-1"/>
          <w:sz w:val="20"/>
        </w:rPr>
        <w:t> </w:t>
      </w:r>
      <w:r>
        <w:rPr>
          <w:sz w:val="20"/>
        </w:rPr>
        <w:t>than</w:t>
      </w:r>
      <w:r>
        <w:rPr>
          <w:spacing w:val="-3"/>
          <w:sz w:val="20"/>
        </w:rPr>
        <w:t> </w:t>
      </w:r>
      <w:r>
        <w:rPr>
          <w:sz w:val="20"/>
        </w:rPr>
        <w:t>$50,000,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imprisonment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term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more</w:t>
      </w:r>
      <w:r>
        <w:rPr>
          <w:spacing w:val="-1"/>
          <w:sz w:val="20"/>
        </w:rPr>
        <w:t> </w:t>
      </w:r>
      <w:r>
        <w:rPr>
          <w:sz w:val="20"/>
        </w:rPr>
        <w:t>than</w:t>
      </w:r>
      <w:r>
        <w:rPr>
          <w:spacing w:val="-1"/>
          <w:sz w:val="20"/>
        </w:rPr>
        <w:t> </w:t>
      </w:r>
      <w:r>
        <w:rPr>
          <w:sz w:val="20"/>
        </w:rPr>
        <w:t>one</w:t>
      </w:r>
      <w:r>
        <w:rPr>
          <w:spacing w:val="-1"/>
          <w:sz w:val="20"/>
        </w:rPr>
        <w:t> </w:t>
      </w:r>
      <w:r>
        <w:rPr>
          <w:sz w:val="20"/>
        </w:rPr>
        <w:t>year,</w:t>
      </w:r>
      <w:r>
        <w:rPr>
          <w:spacing w:val="-1"/>
          <w:sz w:val="20"/>
        </w:rPr>
        <w:t> </w:t>
      </w:r>
      <w:r>
        <w:rPr>
          <w:sz w:val="20"/>
        </w:rPr>
        <w:t>or both.</w:t>
      </w:r>
      <w:r>
        <w:rPr>
          <w:spacing w:val="-2"/>
          <w:sz w:val="20"/>
        </w:rPr>
        <w:t> </w:t>
      </w:r>
      <w:r>
        <w:rPr>
          <w:sz w:val="20"/>
        </w:rPr>
        <w:t>2007, c.</w:t>
      </w:r>
      <w:r>
        <w:rPr>
          <w:spacing w:val="-1"/>
          <w:sz w:val="20"/>
        </w:rPr>
        <w:t> </w:t>
      </w:r>
      <w:r>
        <w:rPr>
          <w:sz w:val="20"/>
        </w:rPr>
        <w:t>10,</w:t>
      </w:r>
      <w:r>
        <w:rPr>
          <w:spacing w:val="-1"/>
          <w:sz w:val="20"/>
        </w:rPr>
        <w:t> </w:t>
      </w:r>
      <w:r>
        <w:rPr>
          <w:sz w:val="20"/>
        </w:rPr>
        <w:t>Sched.</w:t>
      </w:r>
      <w:r>
        <w:rPr>
          <w:spacing w:val="-1"/>
          <w:sz w:val="20"/>
        </w:rPr>
        <w:t> </w:t>
      </w:r>
      <w:r>
        <w:rPr>
          <w:sz w:val="20"/>
        </w:rPr>
        <w:t>M,</w:t>
      </w:r>
      <w:r>
        <w:rPr>
          <w:spacing w:val="-1"/>
          <w:sz w:val="20"/>
        </w:rPr>
        <w:t> </w:t>
      </w:r>
      <w:r>
        <w:rPr>
          <w:sz w:val="20"/>
        </w:rPr>
        <w:t>s.</w:t>
      </w:r>
      <w:r>
        <w:rPr>
          <w:spacing w:val="-2"/>
          <w:sz w:val="20"/>
        </w:rPr>
        <w:t> </w:t>
      </w:r>
      <w:r>
        <w:rPr>
          <w:sz w:val="20"/>
        </w:rPr>
        <w:t>12;</w:t>
      </w:r>
      <w:r>
        <w:rPr>
          <w:spacing w:val="-1"/>
          <w:sz w:val="20"/>
        </w:rPr>
        <w:t> </w:t>
      </w:r>
      <w:r>
        <w:rPr>
          <w:sz w:val="20"/>
        </w:rPr>
        <w:t>2015,</w:t>
      </w:r>
      <w:r>
        <w:rPr>
          <w:spacing w:val="-1"/>
          <w:sz w:val="20"/>
        </w:rPr>
        <w:t> </w:t>
      </w:r>
      <w:r>
        <w:rPr>
          <w:sz w:val="20"/>
        </w:rPr>
        <w:t>c.</w:t>
      </w:r>
      <w:r>
        <w:rPr>
          <w:spacing w:val="-1"/>
          <w:sz w:val="20"/>
        </w:rPr>
        <w:t> </w:t>
      </w:r>
      <w:r>
        <w:rPr>
          <w:sz w:val="20"/>
        </w:rPr>
        <w:t>18, s. 3.</w:t>
      </w:r>
    </w:p>
    <w:p>
      <w:pPr>
        <w:pStyle w:val="BodyText"/>
        <w:spacing w:before="4"/>
      </w:pPr>
    </w:p>
    <w:p>
      <w:pPr>
        <w:pStyle w:val="Heading2"/>
        <w:spacing w:line="244" w:lineRule="exact" w:before="60"/>
      </w:pPr>
      <w:bookmarkStart w:name="Same" w:id="11"/>
      <w:bookmarkEnd w:id="11"/>
      <w:r>
        <w:rPr>
          <w:b w:val="0"/>
        </w:rPr>
      </w:r>
      <w:r>
        <w:rPr/>
        <w:t>Same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4" w:lineRule="exact" w:before="0" w:after="0"/>
        <w:ind w:left="888" w:right="0" w:hanging="269"/>
        <w:jc w:val="left"/>
        <w:rPr>
          <w:sz w:val="20"/>
        </w:rPr>
      </w:pPr>
      <w:r>
        <w:rPr>
          <w:sz w:val="20"/>
        </w:rPr>
        <w:t>Every</w:t>
      </w:r>
      <w:r>
        <w:rPr>
          <w:spacing w:val="-1"/>
          <w:sz w:val="20"/>
        </w:rPr>
        <w:t> </w:t>
      </w:r>
      <w:r>
        <w:rPr>
          <w:sz w:val="20"/>
        </w:rPr>
        <w:t>individual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contravenes</w:t>
      </w:r>
      <w:r>
        <w:rPr>
          <w:spacing w:val="-2"/>
          <w:sz w:val="20"/>
        </w:rPr>
        <w:t> </w:t>
      </w:r>
      <w:r>
        <w:rPr>
          <w:sz w:val="20"/>
        </w:rPr>
        <w:t>section</w:t>
      </w:r>
      <w:r>
        <w:rPr>
          <w:spacing w:val="-2"/>
          <w:sz w:val="20"/>
        </w:rPr>
        <w:t> </w:t>
      </w:r>
      <w:r>
        <w:rPr>
          <w:sz w:val="20"/>
        </w:rPr>
        <w:t>31,</w:t>
      </w:r>
      <w:r>
        <w:rPr>
          <w:spacing w:val="-3"/>
          <w:sz w:val="20"/>
        </w:rPr>
        <w:t> </w:t>
      </w:r>
      <w:r>
        <w:rPr>
          <w:sz w:val="20"/>
        </w:rPr>
        <w:t>32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33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subsection</w:t>
      </w:r>
      <w:r>
        <w:rPr>
          <w:spacing w:val="-2"/>
          <w:sz w:val="20"/>
        </w:rPr>
        <w:t> </w:t>
      </w:r>
      <w:r>
        <w:rPr>
          <w:sz w:val="20"/>
        </w:rPr>
        <w:t>34</w:t>
      </w:r>
      <w:r>
        <w:rPr>
          <w:spacing w:val="-2"/>
          <w:sz w:val="20"/>
        </w:rPr>
        <w:t> </w:t>
      </w:r>
      <w:r>
        <w:rPr>
          <w:sz w:val="20"/>
        </w:rPr>
        <w:t>(2),</w:t>
      </w:r>
      <w:r>
        <w:rPr>
          <w:spacing w:val="-2"/>
          <w:sz w:val="20"/>
        </w:rPr>
        <w:t> </w:t>
      </w:r>
      <w:r>
        <w:rPr>
          <w:sz w:val="20"/>
        </w:rPr>
        <w:t>34.1</w:t>
      </w:r>
      <w:r>
        <w:rPr>
          <w:spacing w:val="-2"/>
          <w:sz w:val="20"/>
        </w:rPr>
        <w:t> </w:t>
      </w:r>
      <w:r>
        <w:rPr>
          <w:sz w:val="20"/>
        </w:rPr>
        <w:t>(2)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36</w:t>
      </w:r>
      <w:r>
        <w:rPr>
          <w:spacing w:val="-3"/>
          <w:sz w:val="20"/>
        </w:rPr>
        <w:t> </w:t>
      </w:r>
      <w:r>
        <w:rPr>
          <w:sz w:val="20"/>
        </w:rPr>
        <w:t>(1)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guilty of</w:t>
      </w:r>
      <w:r>
        <w:rPr>
          <w:spacing w:val="-3"/>
          <w:sz w:val="20"/>
        </w:rPr>
        <w:t> </w:t>
      </w:r>
      <w:r>
        <w:rPr>
          <w:sz w:val="20"/>
        </w:rPr>
        <w:t>an</w:t>
      </w:r>
    </w:p>
    <w:p>
      <w:pPr>
        <w:pStyle w:val="BodyText"/>
        <w:spacing w:before="1"/>
        <w:ind w:left="140" w:right="286"/>
      </w:pPr>
      <w:r>
        <w:rPr/>
        <w:t>offence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conviction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liable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fine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more</w:t>
      </w:r>
      <w:r>
        <w:rPr>
          <w:spacing w:val="-1"/>
        </w:rPr>
        <w:t> </w:t>
      </w:r>
      <w:r>
        <w:rPr/>
        <w:t>than</w:t>
      </w:r>
      <w:r>
        <w:rPr>
          <w:spacing w:val="-2"/>
        </w:rPr>
        <w:t> </w:t>
      </w:r>
      <w:r>
        <w:rPr/>
        <w:t>$25,000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</w:t>
      </w:r>
      <w:r>
        <w:rPr/>
        <w:t>offence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3"/>
        </w:rPr>
        <w:t> </w:t>
      </w:r>
      <w:r>
        <w:rPr/>
        <w:t>$50,000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second or</w:t>
      </w:r>
      <w:r>
        <w:rPr>
          <w:spacing w:val="-1"/>
        </w:rPr>
        <w:t> </w:t>
      </w:r>
      <w:r>
        <w:rPr/>
        <w:t>subsequent offence.</w:t>
      </w:r>
      <w:r>
        <w:rPr>
          <w:spacing w:val="44"/>
        </w:rPr>
        <w:t> </w:t>
      </w:r>
      <w:r>
        <w:rPr/>
        <w:t>2007,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10,</w:t>
      </w:r>
      <w:r>
        <w:rPr>
          <w:spacing w:val="-1"/>
        </w:rPr>
        <w:t> </w:t>
      </w:r>
      <w:r>
        <w:rPr/>
        <w:t>Sched.</w:t>
      </w:r>
      <w:r>
        <w:rPr>
          <w:spacing w:val="-1"/>
        </w:rPr>
        <w:t> </w:t>
      </w:r>
      <w:r>
        <w:rPr/>
        <w:t>M,</w:t>
      </w:r>
      <w:r>
        <w:rPr>
          <w:spacing w:val="-2"/>
        </w:rPr>
        <w:t> </w:t>
      </w:r>
      <w:r>
        <w:rPr/>
        <w:t>s.</w:t>
      </w:r>
      <w:r>
        <w:rPr>
          <w:spacing w:val="-1"/>
        </w:rPr>
        <w:t> </w:t>
      </w:r>
      <w:r>
        <w:rPr/>
        <w:t>12.</w:t>
      </w:r>
    </w:p>
    <w:p>
      <w:pPr>
        <w:pStyle w:val="BodyText"/>
        <w:spacing w:before="9"/>
        <w:rPr>
          <w:sz w:val="14"/>
        </w:rPr>
      </w:pPr>
    </w:p>
    <w:p>
      <w:pPr>
        <w:pStyle w:val="Heading2"/>
        <w:spacing w:line="244" w:lineRule="exact" w:before="60"/>
      </w:pPr>
      <w:bookmarkStart w:name="Same" w:id="12"/>
      <w:bookmarkEnd w:id="12"/>
      <w:r>
        <w:rPr>
          <w:b w:val="0"/>
        </w:rPr>
      </w:r>
      <w:r>
        <w:rPr/>
        <w:t>Same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4" w:lineRule="exact" w:before="0" w:after="0"/>
        <w:ind w:left="888" w:right="0" w:hanging="269"/>
        <w:jc w:val="left"/>
        <w:rPr>
          <w:sz w:val="20"/>
        </w:rPr>
      </w:pPr>
      <w:r>
        <w:rPr>
          <w:sz w:val="20"/>
        </w:rPr>
        <w:t>Every</w:t>
      </w:r>
      <w:r>
        <w:rPr>
          <w:spacing w:val="-3"/>
          <w:sz w:val="20"/>
        </w:rPr>
        <w:t> </w:t>
      </w:r>
      <w:r>
        <w:rPr>
          <w:sz w:val="20"/>
        </w:rPr>
        <w:t>corporation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contravenes</w:t>
      </w:r>
      <w:r>
        <w:rPr>
          <w:spacing w:val="-2"/>
          <w:sz w:val="20"/>
        </w:rPr>
        <w:t> </w:t>
      </w:r>
      <w:r>
        <w:rPr>
          <w:sz w:val="20"/>
        </w:rPr>
        <w:t>section</w:t>
      </w:r>
      <w:r>
        <w:rPr>
          <w:spacing w:val="-1"/>
          <w:sz w:val="20"/>
        </w:rPr>
        <w:t> </w:t>
      </w:r>
      <w:r>
        <w:rPr>
          <w:sz w:val="20"/>
        </w:rPr>
        <w:t>31,</w:t>
      </w:r>
      <w:r>
        <w:rPr>
          <w:spacing w:val="-3"/>
          <w:sz w:val="20"/>
        </w:rPr>
        <w:t> </w:t>
      </w:r>
      <w:r>
        <w:rPr>
          <w:sz w:val="20"/>
        </w:rPr>
        <w:t>32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33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subsection</w:t>
      </w:r>
      <w:r>
        <w:rPr>
          <w:spacing w:val="-2"/>
          <w:sz w:val="20"/>
        </w:rPr>
        <w:t> </w:t>
      </w:r>
      <w:r>
        <w:rPr>
          <w:sz w:val="20"/>
        </w:rPr>
        <w:t>34</w:t>
      </w:r>
      <w:r>
        <w:rPr>
          <w:spacing w:val="-2"/>
          <w:sz w:val="20"/>
        </w:rPr>
        <w:t> </w:t>
      </w:r>
      <w:r>
        <w:rPr>
          <w:sz w:val="20"/>
        </w:rPr>
        <w:t>(1),</w:t>
      </w:r>
      <w:r>
        <w:rPr>
          <w:spacing w:val="-3"/>
          <w:sz w:val="20"/>
        </w:rPr>
        <w:t> </w:t>
      </w:r>
      <w:r>
        <w:rPr>
          <w:sz w:val="20"/>
        </w:rPr>
        <w:t>34.1</w:t>
      </w:r>
      <w:r>
        <w:rPr>
          <w:spacing w:val="-2"/>
          <w:sz w:val="20"/>
        </w:rPr>
        <w:t> </w:t>
      </w:r>
      <w:r>
        <w:rPr>
          <w:sz w:val="20"/>
        </w:rPr>
        <w:t>(1)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36</w:t>
      </w:r>
      <w:r>
        <w:rPr>
          <w:spacing w:val="-1"/>
          <w:sz w:val="20"/>
        </w:rPr>
        <w:t> </w:t>
      </w:r>
      <w:r>
        <w:rPr>
          <w:sz w:val="20"/>
        </w:rPr>
        <w:t>(1)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guilty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an</w:t>
      </w:r>
    </w:p>
    <w:p>
      <w:pPr>
        <w:pStyle w:val="BodyText"/>
        <w:spacing w:before="1"/>
        <w:ind w:left="140" w:right="177"/>
      </w:pPr>
      <w:r>
        <w:rPr/>
        <w:t>offence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conviction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liable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fine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more</w:t>
      </w:r>
      <w:r>
        <w:rPr>
          <w:spacing w:val="-1"/>
        </w:rPr>
        <w:t> </w:t>
      </w:r>
      <w:r>
        <w:rPr/>
        <w:t>than</w:t>
      </w:r>
      <w:r>
        <w:rPr>
          <w:spacing w:val="-2"/>
        </w:rPr>
        <w:t> </w:t>
      </w:r>
      <w:r>
        <w:rPr/>
        <w:t>$50,000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first</w:t>
      </w:r>
      <w:r>
        <w:rPr>
          <w:spacing w:val="-1"/>
        </w:rPr>
        <w:t> </w:t>
      </w:r>
      <w:r>
        <w:rPr/>
        <w:t>offence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more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$200,000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second or</w:t>
      </w:r>
      <w:r>
        <w:rPr>
          <w:spacing w:val="-1"/>
        </w:rPr>
        <w:t> </w:t>
      </w:r>
      <w:r>
        <w:rPr/>
        <w:t>subsequent offence.</w:t>
      </w:r>
      <w:r>
        <w:rPr>
          <w:spacing w:val="44"/>
        </w:rPr>
        <w:t> </w:t>
      </w:r>
      <w:r>
        <w:rPr/>
        <w:t>2007,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10,</w:t>
      </w:r>
      <w:r>
        <w:rPr>
          <w:spacing w:val="-1"/>
        </w:rPr>
        <w:t> </w:t>
      </w:r>
      <w:r>
        <w:rPr/>
        <w:t>Sched.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s.</w:t>
      </w:r>
      <w:r>
        <w:rPr>
          <w:spacing w:val="-2"/>
        </w:rPr>
        <w:t> </w:t>
      </w:r>
      <w:r>
        <w:rPr/>
        <w:t>12.</w:t>
      </w:r>
    </w:p>
    <w:p>
      <w:pPr>
        <w:spacing w:after="0"/>
        <w:sectPr>
          <w:pgSz w:w="12240" w:h="15840"/>
          <w:pgMar w:header="0" w:footer="534" w:top="540" w:bottom="720" w:left="1300" w:right="900"/>
        </w:sectPr>
      </w:pPr>
    </w:p>
    <w:p>
      <w:pPr>
        <w:pStyle w:val="BodyText"/>
        <w:ind w:left="140"/>
      </w:pPr>
      <w:r>
        <w:rPr/>
        <w:drawing>
          <wp:inline distT="0" distB="0" distL="0" distR="0">
            <wp:extent cx="3590387" cy="524827"/>
            <wp:effectExtent l="0" t="0" r="0" b="0"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387" cy="52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"/>
        <w:rPr>
          <w:sz w:val="18"/>
        </w:rPr>
      </w:pPr>
    </w:p>
    <w:p>
      <w:pPr>
        <w:pStyle w:val="Heading1"/>
      </w:pPr>
      <w:r>
        <w:rPr/>
        <w:t>Appendix</w:t>
      </w:r>
      <w:r>
        <w:rPr>
          <w:spacing w:val="-4"/>
        </w:rPr>
        <w:t> </w:t>
      </w:r>
      <w:r>
        <w:rPr/>
        <w:t>B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Confidentiality</w:t>
      </w:r>
      <w:r>
        <w:rPr>
          <w:spacing w:val="-4"/>
        </w:rPr>
        <w:t> </w:t>
      </w:r>
      <w:r>
        <w:rPr/>
        <w:t>Provisions,</w:t>
      </w:r>
      <w:r>
        <w:rPr>
          <w:spacing w:val="-4"/>
        </w:rPr>
        <w:t> </w:t>
      </w:r>
      <w:r>
        <w:rPr/>
        <w:t>Health</w:t>
      </w:r>
      <w:r>
        <w:rPr>
          <w:spacing w:val="-3"/>
        </w:rPr>
        <w:t> </w:t>
      </w:r>
      <w:r>
        <w:rPr/>
        <w:t>Professions</w:t>
      </w:r>
      <w:r>
        <w:rPr>
          <w:spacing w:val="-4"/>
        </w:rPr>
        <w:t> </w:t>
      </w:r>
      <w:r>
        <w:rPr/>
        <w:t>Procedural</w:t>
      </w:r>
      <w:r>
        <w:rPr>
          <w:spacing w:val="-3"/>
        </w:rPr>
        <w:t> </w:t>
      </w:r>
      <w:r>
        <w:rPr/>
        <w:t>Code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Heading2"/>
      </w:pPr>
      <w:r>
        <w:rPr/>
        <w:t>Confidentiality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information</w:t>
      </w:r>
    </w:p>
    <w:p>
      <w:pPr>
        <w:pStyle w:val="ListParagraph"/>
        <w:numPr>
          <w:ilvl w:val="0"/>
          <w:numId w:val="5"/>
        </w:numPr>
        <w:tabs>
          <w:tab w:pos="676" w:val="left" w:leader="none"/>
        </w:tabs>
        <w:spacing w:line="206" w:lineRule="auto" w:before="85" w:after="0"/>
        <w:ind w:left="139" w:right="538" w:firstLine="188"/>
        <w:jc w:val="left"/>
        <w:rPr>
          <w:sz w:val="20"/>
        </w:rPr>
      </w:pPr>
      <w:r>
        <w:rPr>
          <w:sz w:val="20"/>
        </w:rPr>
        <w:t>(1) Except as provided in section 80.2 and in this section, the Quality Assurance Committee and any assessor</w:t>
      </w:r>
      <w:r>
        <w:rPr>
          <w:spacing w:val="-43"/>
          <w:sz w:val="20"/>
        </w:rPr>
        <w:t> </w:t>
      </w:r>
      <w:r>
        <w:rPr>
          <w:sz w:val="20"/>
        </w:rPr>
        <w:t>appointed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it shall</w:t>
      </w:r>
      <w:r>
        <w:rPr>
          <w:spacing w:val="-1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disclose, to</w:t>
      </w:r>
      <w:r>
        <w:rPr>
          <w:spacing w:val="-2"/>
          <w:sz w:val="20"/>
        </w:rPr>
        <w:t> </w:t>
      </w:r>
      <w:r>
        <w:rPr>
          <w:sz w:val="20"/>
        </w:rPr>
        <w:t>any other committee,</w:t>
      </w:r>
      <w:r>
        <w:rPr>
          <w:spacing w:val="-3"/>
          <w:sz w:val="20"/>
        </w:rPr>
        <w:t> </w:t>
      </w:r>
      <w:r>
        <w:rPr>
          <w:sz w:val="20"/>
        </w:rPr>
        <w:t>information that,</w:t>
      </w:r>
    </w:p>
    <w:p>
      <w:pPr>
        <w:pStyle w:val="ListParagraph"/>
        <w:numPr>
          <w:ilvl w:val="1"/>
          <w:numId w:val="5"/>
        </w:numPr>
        <w:tabs>
          <w:tab w:pos="1038" w:val="left" w:leader="none"/>
        </w:tabs>
        <w:spacing w:line="240" w:lineRule="auto" w:before="84" w:after="0"/>
        <w:ind w:left="1037" w:right="0" w:hanging="361"/>
        <w:jc w:val="left"/>
        <w:rPr>
          <w:sz w:val="20"/>
        </w:rPr>
      </w:pPr>
      <w:r>
        <w:rPr>
          <w:sz w:val="20"/>
        </w:rPr>
        <w:t>was</w:t>
      </w:r>
      <w:r>
        <w:rPr>
          <w:spacing w:val="-2"/>
          <w:sz w:val="20"/>
        </w:rPr>
        <w:t> </w:t>
      </w:r>
      <w:r>
        <w:rPr>
          <w:sz w:val="20"/>
        </w:rPr>
        <w:t>given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member;</w:t>
      </w:r>
      <w:r>
        <w:rPr>
          <w:spacing w:val="-2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1"/>
          <w:numId w:val="5"/>
        </w:numPr>
        <w:tabs>
          <w:tab w:pos="1038" w:val="left" w:leader="none"/>
        </w:tabs>
        <w:spacing w:line="206" w:lineRule="auto" w:before="102" w:after="0"/>
        <w:ind w:left="1037" w:right="538" w:hanging="361"/>
        <w:jc w:val="left"/>
        <w:rPr>
          <w:sz w:val="20"/>
        </w:rPr>
      </w:pPr>
      <w:r>
        <w:rPr>
          <w:sz w:val="20"/>
        </w:rPr>
        <w:t>relates</w:t>
      </w:r>
      <w:r>
        <w:rPr>
          <w:spacing w:val="8"/>
          <w:sz w:val="20"/>
        </w:rPr>
        <w:t> </w:t>
      </w:r>
      <w:r>
        <w:rPr>
          <w:sz w:val="20"/>
        </w:rPr>
        <w:t>to</w:t>
      </w:r>
      <w:r>
        <w:rPr>
          <w:spacing w:val="8"/>
          <w:sz w:val="20"/>
        </w:rPr>
        <w:t> </w:t>
      </w:r>
      <w:r>
        <w:rPr>
          <w:sz w:val="20"/>
        </w:rPr>
        <w:t>the</w:t>
      </w:r>
      <w:r>
        <w:rPr>
          <w:spacing w:val="7"/>
          <w:sz w:val="20"/>
        </w:rPr>
        <w:t> </w:t>
      </w:r>
      <w:r>
        <w:rPr>
          <w:sz w:val="20"/>
        </w:rPr>
        <w:t>member</w:t>
      </w:r>
      <w:r>
        <w:rPr>
          <w:spacing w:val="8"/>
          <w:sz w:val="20"/>
        </w:rPr>
        <w:t> </w:t>
      </w:r>
      <w:r>
        <w:rPr>
          <w:sz w:val="20"/>
        </w:rPr>
        <w:t>and</w:t>
      </w:r>
      <w:r>
        <w:rPr>
          <w:spacing w:val="8"/>
          <w:sz w:val="20"/>
        </w:rPr>
        <w:t> </w:t>
      </w:r>
      <w:r>
        <w:rPr>
          <w:sz w:val="20"/>
        </w:rPr>
        <w:t>was</w:t>
      </w:r>
      <w:r>
        <w:rPr>
          <w:spacing w:val="9"/>
          <w:sz w:val="20"/>
        </w:rPr>
        <w:t> </w:t>
      </w:r>
      <w:r>
        <w:rPr>
          <w:sz w:val="20"/>
        </w:rPr>
        <w:t>obtained</w:t>
      </w:r>
      <w:r>
        <w:rPr>
          <w:spacing w:val="8"/>
          <w:sz w:val="20"/>
        </w:rPr>
        <w:t> </w:t>
      </w:r>
      <w:r>
        <w:rPr>
          <w:sz w:val="20"/>
        </w:rPr>
        <w:t>under</w:t>
      </w:r>
      <w:r>
        <w:rPr>
          <w:spacing w:val="7"/>
          <w:sz w:val="20"/>
        </w:rPr>
        <w:t> </w:t>
      </w:r>
      <w:r>
        <w:rPr>
          <w:sz w:val="20"/>
        </w:rPr>
        <w:t>section</w:t>
      </w:r>
      <w:r>
        <w:rPr>
          <w:spacing w:val="8"/>
          <w:sz w:val="20"/>
        </w:rPr>
        <w:t> </w:t>
      </w:r>
      <w:r>
        <w:rPr>
          <w:sz w:val="20"/>
        </w:rPr>
        <w:t>82.</w:t>
      </w:r>
      <w:r>
        <w:rPr>
          <w:spacing w:val="18"/>
          <w:sz w:val="20"/>
        </w:rPr>
        <w:t> </w:t>
      </w:r>
      <w:r>
        <w:rPr>
          <w:sz w:val="20"/>
        </w:rPr>
        <w:t>1991,</w:t>
      </w:r>
      <w:r>
        <w:rPr>
          <w:spacing w:val="8"/>
          <w:sz w:val="20"/>
        </w:rPr>
        <w:t> </w:t>
      </w:r>
      <w:r>
        <w:rPr>
          <w:sz w:val="20"/>
        </w:rPr>
        <w:t>c.</w:t>
      </w:r>
      <w:r>
        <w:rPr>
          <w:spacing w:val="-1"/>
          <w:sz w:val="20"/>
        </w:rPr>
        <w:t> </w:t>
      </w:r>
      <w:r>
        <w:rPr>
          <w:sz w:val="20"/>
        </w:rPr>
        <w:t>18,</w:t>
      </w:r>
      <w:r>
        <w:rPr>
          <w:spacing w:val="8"/>
          <w:sz w:val="20"/>
        </w:rPr>
        <w:t> </w:t>
      </w:r>
      <w:r>
        <w:rPr>
          <w:sz w:val="20"/>
        </w:rPr>
        <w:t>Sched.</w:t>
      </w:r>
      <w:r>
        <w:rPr>
          <w:spacing w:val="7"/>
          <w:sz w:val="20"/>
        </w:rPr>
        <w:t> </w:t>
      </w:r>
      <w:r>
        <w:rPr>
          <w:sz w:val="20"/>
        </w:rPr>
        <w:t>2,</w:t>
      </w:r>
      <w:r>
        <w:rPr>
          <w:spacing w:val="8"/>
          <w:sz w:val="20"/>
        </w:rPr>
        <w:t> </w:t>
      </w:r>
      <w:r>
        <w:rPr>
          <w:sz w:val="20"/>
        </w:rPr>
        <w:t>s.</w:t>
      </w:r>
      <w:r>
        <w:rPr>
          <w:spacing w:val="-2"/>
          <w:sz w:val="20"/>
        </w:rPr>
        <w:t> </w:t>
      </w:r>
      <w:r>
        <w:rPr>
          <w:sz w:val="20"/>
        </w:rPr>
        <w:t>83</w:t>
      </w:r>
      <w:r>
        <w:rPr>
          <w:spacing w:val="-1"/>
          <w:sz w:val="20"/>
        </w:rPr>
        <w:t> </w:t>
      </w:r>
      <w:r>
        <w:rPr>
          <w:sz w:val="20"/>
        </w:rPr>
        <w:t>(1);</w:t>
      </w:r>
      <w:r>
        <w:rPr>
          <w:spacing w:val="8"/>
          <w:sz w:val="20"/>
        </w:rPr>
        <w:t> </w:t>
      </w:r>
      <w:r>
        <w:rPr>
          <w:sz w:val="20"/>
        </w:rPr>
        <w:t>2007,</w:t>
      </w:r>
      <w:r>
        <w:rPr>
          <w:spacing w:val="8"/>
          <w:sz w:val="20"/>
        </w:rPr>
        <w:t> </w:t>
      </w:r>
      <w:r>
        <w:rPr>
          <w:sz w:val="20"/>
        </w:rPr>
        <w:t>c.</w:t>
      </w:r>
      <w:r>
        <w:rPr>
          <w:spacing w:val="-2"/>
          <w:sz w:val="20"/>
        </w:rPr>
        <w:t> </w:t>
      </w:r>
      <w:r>
        <w:rPr>
          <w:sz w:val="20"/>
        </w:rPr>
        <w:t>10,</w:t>
      </w:r>
      <w:r>
        <w:rPr>
          <w:spacing w:val="-43"/>
          <w:sz w:val="20"/>
        </w:rPr>
        <w:t> </w:t>
      </w:r>
      <w:r>
        <w:rPr>
          <w:sz w:val="20"/>
        </w:rPr>
        <w:t>Sched.</w:t>
      </w:r>
      <w:r>
        <w:rPr>
          <w:spacing w:val="-2"/>
          <w:sz w:val="20"/>
        </w:rPr>
        <w:t> </w:t>
      </w:r>
      <w:r>
        <w:rPr>
          <w:sz w:val="20"/>
        </w:rPr>
        <w:t>M, s.</w:t>
      </w:r>
      <w:r>
        <w:rPr>
          <w:spacing w:val="-1"/>
          <w:sz w:val="20"/>
        </w:rPr>
        <w:t> </w:t>
      </w:r>
      <w:r>
        <w:rPr>
          <w:sz w:val="20"/>
        </w:rPr>
        <w:t>59</w:t>
      </w:r>
      <w:r>
        <w:rPr>
          <w:spacing w:val="-1"/>
          <w:sz w:val="20"/>
        </w:rPr>
        <w:t> </w:t>
      </w:r>
      <w:r>
        <w:rPr>
          <w:sz w:val="20"/>
        </w:rPr>
        <w:t>(1).</w:t>
      </w:r>
    </w:p>
    <w:p>
      <w:pPr>
        <w:pStyle w:val="BodyText"/>
        <w:spacing w:before="6"/>
        <w:rPr>
          <w:sz w:val="15"/>
        </w:rPr>
      </w:pPr>
    </w:p>
    <w:p>
      <w:pPr>
        <w:pStyle w:val="Heading2"/>
        <w:jc w:val="both"/>
      </w:pPr>
      <w:r>
        <w:rPr/>
        <w:t>Exception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member</w:t>
      </w:r>
      <w:r>
        <w:rPr>
          <w:spacing w:val="-3"/>
        </w:rPr>
        <w:t> </w:t>
      </w:r>
      <w:r>
        <w:rPr/>
        <w:t>gave</w:t>
      </w:r>
      <w:r>
        <w:rPr>
          <w:spacing w:val="-4"/>
        </w:rPr>
        <w:t> </w:t>
      </w:r>
      <w:r>
        <w:rPr/>
        <w:t>false</w:t>
      </w:r>
      <w:r>
        <w:rPr>
          <w:spacing w:val="-2"/>
        </w:rPr>
        <w:t> </w:t>
      </w:r>
      <w:r>
        <w:rPr/>
        <w:t>information</w:t>
      </w:r>
    </w:p>
    <w:p>
      <w:pPr>
        <w:pStyle w:val="BodyText"/>
        <w:spacing w:line="206" w:lineRule="auto" w:before="85"/>
        <w:ind w:left="140" w:right="538" w:firstLine="188"/>
        <w:jc w:val="both"/>
      </w:pPr>
      <w:r>
        <w:rPr/>
        <w:t>(2)</w:t>
      </w:r>
      <w:r>
        <w:rPr>
          <w:spacing w:val="38"/>
        </w:rPr>
        <w:t> </w:t>
      </w:r>
      <w:r>
        <w:rPr/>
        <w:t>Where</w:t>
      </w:r>
      <w:r>
        <w:rPr>
          <w:spacing w:val="-11"/>
        </w:rPr>
        <w:t> </w:t>
      </w:r>
      <w:r>
        <w:rPr/>
        <w:t>relevant</w:t>
      </w:r>
      <w:r>
        <w:rPr>
          <w:spacing w:val="-9"/>
        </w:rPr>
        <w:t> </w:t>
      </w:r>
      <w:r>
        <w:rPr/>
        <w:t>to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proceeding</w:t>
      </w:r>
      <w:r>
        <w:rPr>
          <w:spacing w:val="-10"/>
        </w:rPr>
        <w:t> </w:t>
      </w:r>
      <w:r>
        <w:rPr/>
        <w:t>before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committee,</w:t>
      </w:r>
      <w:r>
        <w:rPr>
          <w:spacing w:val="-9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described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subsection</w:t>
      </w:r>
      <w:r>
        <w:rPr>
          <w:spacing w:val="-9"/>
        </w:rPr>
        <w:t> </w:t>
      </w:r>
      <w:r>
        <w:rPr/>
        <w:t>(1)</w:t>
      </w:r>
      <w:r>
        <w:rPr>
          <w:spacing w:val="-9"/>
        </w:rPr>
        <w:t> </w:t>
      </w:r>
      <w:r>
        <w:rPr/>
        <w:t>may</w:t>
      </w:r>
      <w:r>
        <w:rPr>
          <w:spacing w:val="-10"/>
        </w:rPr>
        <w:t> </w:t>
      </w:r>
      <w:r>
        <w:rPr/>
        <w:t>be</w:t>
      </w:r>
      <w:r>
        <w:rPr>
          <w:spacing w:val="-11"/>
        </w:rPr>
        <w:t> </w:t>
      </w:r>
      <w:r>
        <w:rPr/>
        <w:t>disclosed</w:t>
      </w:r>
      <w:r>
        <w:rPr>
          <w:spacing w:val="1"/>
        </w:rPr>
        <w:t> </w:t>
      </w:r>
      <w:r>
        <w:rPr/>
        <w:t>to that committee for the purpose of showing that the member knowingly gave false information to the Quality</w:t>
      </w:r>
      <w:r>
        <w:rPr>
          <w:spacing w:val="1"/>
        </w:rPr>
        <w:t> </w:t>
      </w:r>
      <w:r>
        <w:rPr/>
        <w:t>Assurance</w:t>
      </w:r>
      <w:r>
        <w:rPr>
          <w:spacing w:val="-1"/>
        </w:rPr>
        <w:t> </w:t>
      </w:r>
      <w:r>
        <w:rPr/>
        <w:t>Committee or an</w:t>
      </w:r>
      <w:r>
        <w:rPr>
          <w:spacing w:val="-2"/>
        </w:rPr>
        <w:t> </w:t>
      </w:r>
      <w:r>
        <w:rPr/>
        <w:t>assessor.</w:t>
      </w:r>
      <w:r>
        <w:rPr>
          <w:spacing w:val="45"/>
        </w:rPr>
        <w:t> </w:t>
      </w:r>
      <w:r>
        <w:rPr/>
        <w:t>2007,</w:t>
      </w:r>
      <w:r>
        <w:rPr>
          <w:spacing w:val="-2"/>
        </w:rPr>
        <w:t> </w:t>
      </w:r>
      <w:r>
        <w:rPr/>
        <w:t>c.</w:t>
      </w:r>
      <w:r>
        <w:rPr>
          <w:spacing w:val="-2"/>
        </w:rPr>
        <w:t> </w:t>
      </w:r>
      <w:r>
        <w:rPr/>
        <w:t>10, Sched.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s. 59</w:t>
      </w:r>
      <w:r>
        <w:rPr>
          <w:spacing w:val="-1"/>
        </w:rPr>
        <w:t> </w:t>
      </w:r>
      <w:r>
        <w:rPr/>
        <w:t>(2).</w:t>
      </w:r>
    </w:p>
    <w:p>
      <w:pPr>
        <w:pStyle w:val="BodyText"/>
        <w:spacing w:before="70"/>
        <w:ind w:left="328"/>
        <w:jc w:val="both"/>
      </w:pPr>
      <w:r>
        <w:rPr/>
        <w:t>(3)</w:t>
      </w:r>
      <w:r>
        <w:rPr>
          <w:spacing w:val="42"/>
        </w:rPr>
        <w:t> </w:t>
      </w:r>
      <w:r>
        <w:rPr/>
        <w:t>R</w:t>
      </w:r>
      <w:r>
        <w:rPr>
          <w:sz w:val="16"/>
        </w:rPr>
        <w:t>EPEALED</w:t>
      </w:r>
      <w:r>
        <w:rPr/>
        <w:t>:</w:t>
      </w:r>
      <w:r>
        <w:rPr>
          <w:spacing w:val="43"/>
        </w:rPr>
        <w:t> </w:t>
      </w:r>
      <w:r>
        <w:rPr/>
        <w:t>2007, c.</w:t>
      </w:r>
      <w:r>
        <w:rPr>
          <w:spacing w:val="-3"/>
        </w:rPr>
        <w:t> </w:t>
      </w:r>
      <w:r>
        <w:rPr/>
        <w:t>10,</w:t>
      </w:r>
      <w:r>
        <w:rPr>
          <w:spacing w:val="-1"/>
        </w:rPr>
        <w:t> </w:t>
      </w:r>
      <w:r>
        <w:rPr/>
        <w:t>Sched.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s.</w:t>
      </w:r>
      <w:r>
        <w:rPr>
          <w:spacing w:val="-1"/>
        </w:rPr>
        <w:t> </w:t>
      </w:r>
      <w:r>
        <w:rPr/>
        <w:t>59</w:t>
      </w:r>
      <w:r>
        <w:rPr>
          <w:spacing w:val="-1"/>
        </w:rPr>
        <w:t> </w:t>
      </w:r>
      <w:r>
        <w:rPr/>
        <w:t>(3).</w:t>
      </w:r>
    </w:p>
    <w:p>
      <w:pPr>
        <w:pStyle w:val="BodyText"/>
        <w:spacing w:before="12"/>
        <w:rPr>
          <w:sz w:val="14"/>
        </w:rPr>
      </w:pPr>
    </w:p>
    <w:p>
      <w:pPr>
        <w:pStyle w:val="Heading2"/>
      </w:pPr>
      <w:r>
        <w:rPr/>
        <w:t>Use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Committees</w:t>
      </w:r>
    </w:p>
    <w:p>
      <w:pPr>
        <w:pStyle w:val="BodyText"/>
        <w:spacing w:line="206" w:lineRule="auto" w:before="85"/>
        <w:ind w:left="140" w:right="169" w:firstLine="188"/>
      </w:pPr>
      <w:r>
        <w:rPr/>
        <w:t>(4)</w:t>
      </w:r>
      <w:r>
        <w:rPr>
          <w:spacing w:val="41"/>
        </w:rPr>
        <w:t> </w:t>
      </w:r>
      <w:r>
        <w:rPr/>
        <w:t>Information</w:t>
      </w:r>
      <w:r>
        <w:rPr>
          <w:spacing w:val="9"/>
        </w:rPr>
        <w:t> </w:t>
      </w:r>
      <w:r>
        <w:rPr/>
        <w:t>that</w:t>
      </w:r>
      <w:r>
        <w:rPr>
          <w:spacing w:val="7"/>
        </w:rPr>
        <w:t> </w:t>
      </w:r>
      <w:r>
        <w:rPr/>
        <w:t>was</w:t>
      </w:r>
      <w:r>
        <w:rPr>
          <w:spacing w:val="7"/>
        </w:rPr>
        <w:t> </w:t>
      </w:r>
      <w:r>
        <w:rPr/>
        <w:t>disclosed</w:t>
      </w:r>
      <w:r>
        <w:rPr>
          <w:spacing w:val="8"/>
        </w:rPr>
        <w:t> </w:t>
      </w:r>
      <w:r>
        <w:rPr/>
        <w:t>contrary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subsection</w:t>
      </w:r>
      <w:r>
        <w:rPr>
          <w:spacing w:val="8"/>
        </w:rPr>
        <w:t> </w:t>
      </w:r>
      <w:r>
        <w:rPr/>
        <w:t>(1)</w:t>
      </w:r>
      <w:r>
        <w:rPr>
          <w:spacing w:val="9"/>
        </w:rPr>
        <w:t> </w:t>
      </w:r>
      <w:r>
        <w:rPr/>
        <w:t>shall</w:t>
      </w:r>
      <w:r>
        <w:rPr>
          <w:spacing w:val="8"/>
        </w:rPr>
        <w:t> </w:t>
      </w:r>
      <w:r>
        <w:rPr/>
        <w:t>not</w:t>
      </w:r>
      <w:r>
        <w:rPr>
          <w:spacing w:val="8"/>
        </w:rPr>
        <w:t> </w:t>
      </w:r>
      <w:r>
        <w:rPr/>
        <w:t>be</w:t>
      </w:r>
      <w:r>
        <w:rPr>
          <w:spacing w:val="7"/>
        </w:rPr>
        <w:t> </w:t>
      </w:r>
      <w:r>
        <w:rPr/>
        <w:t>used</w:t>
      </w:r>
      <w:r>
        <w:rPr>
          <w:spacing w:val="8"/>
        </w:rPr>
        <w:t> </w:t>
      </w:r>
      <w:r>
        <w:rPr/>
        <w:t>against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member</w:t>
      </w:r>
      <w:r>
        <w:rPr>
          <w:spacing w:val="7"/>
        </w:rPr>
        <w:t> </w:t>
      </w:r>
      <w:r>
        <w:rPr/>
        <w:t>to</w:t>
      </w:r>
      <w:r>
        <w:rPr>
          <w:spacing w:val="9"/>
        </w:rPr>
        <w:t> </w:t>
      </w:r>
      <w:r>
        <w:rPr/>
        <w:t>whom</w:t>
      </w:r>
      <w:r>
        <w:rPr>
          <w:spacing w:val="7"/>
        </w:rPr>
        <w:t> </w:t>
      </w:r>
      <w:r>
        <w:rPr/>
        <w:t>it</w:t>
      </w:r>
      <w:r>
        <w:rPr>
          <w:spacing w:val="1"/>
        </w:rPr>
        <w:t> </w:t>
      </w:r>
      <w:r>
        <w:rPr/>
        <w:t>relates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proceeding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Discipline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Fitness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Practise</w:t>
      </w:r>
      <w:r>
        <w:rPr>
          <w:spacing w:val="-1"/>
        </w:rPr>
        <w:t> </w:t>
      </w:r>
      <w:r>
        <w:rPr/>
        <w:t>Committees.</w:t>
      </w:r>
      <w:r>
        <w:rPr>
          <w:spacing w:val="43"/>
        </w:rPr>
        <w:t> </w:t>
      </w:r>
      <w:r>
        <w:rPr/>
        <w:t>1991,</w:t>
      </w:r>
      <w:r>
        <w:rPr>
          <w:spacing w:val="-2"/>
        </w:rPr>
        <w:t> </w:t>
      </w:r>
      <w:r>
        <w:rPr/>
        <w:t>c.</w:t>
      </w:r>
      <w:r>
        <w:rPr>
          <w:spacing w:val="-1"/>
        </w:rPr>
        <w:t> </w:t>
      </w:r>
      <w:r>
        <w:rPr/>
        <w:t>18,</w:t>
      </w:r>
      <w:r>
        <w:rPr>
          <w:spacing w:val="-2"/>
        </w:rPr>
        <w:t> </w:t>
      </w:r>
      <w:r>
        <w:rPr/>
        <w:t>Sched.</w:t>
      </w:r>
      <w:r>
        <w:rPr>
          <w:spacing w:val="-2"/>
        </w:rPr>
        <w:t> </w:t>
      </w:r>
      <w:r>
        <w:rPr/>
        <w:t>2,</w:t>
      </w:r>
      <w:r>
        <w:rPr>
          <w:spacing w:val="-2"/>
        </w:rPr>
        <w:t> </w:t>
      </w:r>
      <w:r>
        <w:rPr/>
        <w:t>s.</w:t>
      </w:r>
      <w:r>
        <w:rPr>
          <w:spacing w:val="-2"/>
        </w:rPr>
        <w:t> </w:t>
      </w:r>
      <w:r>
        <w:rPr/>
        <w:t>83</w:t>
      </w:r>
      <w:r>
        <w:rPr>
          <w:spacing w:val="-2"/>
        </w:rPr>
        <w:t> </w:t>
      </w:r>
      <w:r>
        <w:rPr/>
        <w:t>(4).</w:t>
      </w:r>
    </w:p>
    <w:p>
      <w:pPr>
        <w:pStyle w:val="BodyText"/>
        <w:spacing w:before="72"/>
        <w:ind w:left="329"/>
      </w:pPr>
      <w:r>
        <w:rPr/>
        <w:t>(5)</w:t>
      </w:r>
      <w:r>
        <w:rPr>
          <w:spacing w:val="42"/>
        </w:rPr>
        <w:t> </w:t>
      </w:r>
      <w:r>
        <w:rPr/>
        <w:t>R</w:t>
      </w:r>
      <w:r>
        <w:rPr>
          <w:sz w:val="16"/>
        </w:rPr>
        <w:t>EPEALED</w:t>
      </w:r>
      <w:r>
        <w:rPr/>
        <w:t>:</w:t>
      </w:r>
      <w:r>
        <w:rPr>
          <w:spacing w:val="43"/>
        </w:rPr>
        <w:t> </w:t>
      </w:r>
      <w:r>
        <w:rPr/>
        <w:t>2004,</w:t>
      </w:r>
      <w:r>
        <w:rPr>
          <w:spacing w:val="-1"/>
        </w:rPr>
        <w:t> </w:t>
      </w:r>
      <w:r>
        <w:rPr/>
        <w:t>c.</w:t>
      </w:r>
      <w:r>
        <w:rPr>
          <w:spacing w:val="-3"/>
        </w:rPr>
        <w:t> </w:t>
      </w:r>
      <w:r>
        <w:rPr/>
        <w:t>3, Sched.</w:t>
      </w:r>
      <w:r>
        <w:rPr>
          <w:spacing w:val="-1"/>
        </w:rPr>
        <w:t> </w:t>
      </w:r>
      <w:r>
        <w:rPr/>
        <w:t>B,</w:t>
      </w:r>
      <w:r>
        <w:rPr>
          <w:spacing w:val="-1"/>
        </w:rPr>
        <w:t> </w:t>
      </w:r>
      <w:r>
        <w:rPr/>
        <w:t>s. 11</w:t>
      </w:r>
      <w:r>
        <w:rPr>
          <w:spacing w:val="-2"/>
        </w:rPr>
        <w:t> </w:t>
      </w:r>
      <w:r>
        <w:rPr/>
        <w:t>(1).</w:t>
      </w:r>
    </w:p>
    <w:p>
      <w:pPr>
        <w:pStyle w:val="BodyText"/>
        <w:spacing w:before="10"/>
        <w:rPr>
          <w:sz w:val="14"/>
        </w:rPr>
      </w:pPr>
    </w:p>
    <w:p>
      <w:pPr>
        <w:pStyle w:val="Heading2"/>
      </w:pPr>
      <w:r>
        <w:rPr/>
        <w:t>Quality</w:t>
      </w:r>
      <w:r>
        <w:rPr>
          <w:spacing w:val="-3"/>
        </w:rPr>
        <w:t> </w:t>
      </w:r>
      <w:r>
        <w:rPr/>
        <w:t>assurance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information</w:t>
      </w:r>
    </w:p>
    <w:p>
      <w:pPr>
        <w:pStyle w:val="ListParagraph"/>
        <w:numPr>
          <w:ilvl w:val="1"/>
          <w:numId w:val="6"/>
        </w:numPr>
        <w:tabs>
          <w:tab w:pos="778" w:val="left" w:leader="none"/>
        </w:tabs>
        <w:spacing w:line="240" w:lineRule="auto" w:before="59" w:after="0"/>
        <w:ind w:left="777" w:right="0" w:hanging="450"/>
        <w:jc w:val="left"/>
        <w:rPr>
          <w:sz w:val="20"/>
        </w:rPr>
      </w:pPr>
      <w:r>
        <w:rPr>
          <w:sz w:val="20"/>
        </w:rPr>
        <w:t>(1)</w:t>
      </w:r>
      <w:r>
        <w:rPr>
          <w:spacing w:val="4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section,</w:t>
      </w:r>
    </w:p>
    <w:p>
      <w:pPr>
        <w:pStyle w:val="BodyText"/>
        <w:spacing w:line="206" w:lineRule="auto" w:before="103"/>
        <w:ind w:left="329" w:right="510" w:hanging="47"/>
      </w:pPr>
      <w:r>
        <w:rPr/>
        <w:t>“disclose”</w:t>
      </w:r>
      <w:r>
        <w:rPr>
          <w:spacing w:val="2"/>
        </w:rPr>
        <w:t> </w:t>
      </w:r>
      <w:r>
        <w:rPr/>
        <w:t>means,</w:t>
      </w:r>
      <w:r>
        <w:rPr>
          <w:spacing w:val="3"/>
        </w:rPr>
        <w:t> </w:t>
      </w:r>
      <w:r>
        <w:rPr/>
        <w:t>with</w:t>
      </w:r>
      <w:r>
        <w:rPr>
          <w:spacing w:val="2"/>
        </w:rPr>
        <w:t> </w:t>
      </w:r>
      <w:r>
        <w:rPr/>
        <w:t>respect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quality</w:t>
      </w:r>
      <w:r>
        <w:rPr>
          <w:spacing w:val="2"/>
        </w:rPr>
        <w:t> </w:t>
      </w:r>
      <w:r>
        <w:rPr/>
        <w:t>assurance</w:t>
      </w:r>
      <w:r>
        <w:rPr>
          <w:spacing w:val="2"/>
        </w:rPr>
        <w:t> </w:t>
      </w:r>
      <w:r>
        <w:rPr/>
        <w:t>information,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provide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make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available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person</w:t>
      </w:r>
      <w:r>
        <w:rPr>
          <w:spacing w:val="-1"/>
        </w:rPr>
        <w:t> </w:t>
      </w:r>
      <w:r>
        <w:rPr/>
        <w:t>who is not,</w:t>
      </w:r>
    </w:p>
    <w:p>
      <w:pPr>
        <w:pStyle w:val="ListParagraph"/>
        <w:numPr>
          <w:ilvl w:val="2"/>
          <w:numId w:val="6"/>
        </w:numPr>
        <w:tabs>
          <w:tab w:pos="1039" w:val="left" w:leader="none"/>
        </w:tabs>
        <w:spacing w:line="240" w:lineRule="auto" w:before="82" w:after="0"/>
        <w:ind w:left="1038" w:right="0" w:hanging="361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member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Quality</w:t>
      </w:r>
      <w:r>
        <w:rPr>
          <w:spacing w:val="-2"/>
          <w:sz w:val="20"/>
        </w:rPr>
        <w:t> </w:t>
      </w:r>
      <w:r>
        <w:rPr>
          <w:sz w:val="20"/>
        </w:rPr>
        <w:t>Assurance</w:t>
      </w:r>
      <w:r>
        <w:rPr>
          <w:spacing w:val="-3"/>
          <w:sz w:val="20"/>
        </w:rPr>
        <w:t> </w:t>
      </w:r>
      <w:r>
        <w:rPr>
          <w:sz w:val="20"/>
        </w:rPr>
        <w:t>Committee,</w:t>
      </w:r>
    </w:p>
    <w:p>
      <w:pPr>
        <w:pStyle w:val="ListParagraph"/>
        <w:numPr>
          <w:ilvl w:val="2"/>
          <w:numId w:val="6"/>
        </w:numPr>
        <w:tabs>
          <w:tab w:pos="1039" w:val="left" w:leader="none"/>
        </w:tabs>
        <w:spacing w:line="206" w:lineRule="auto" w:before="103" w:after="0"/>
        <w:ind w:left="1038" w:right="540" w:hanging="361"/>
        <w:jc w:val="left"/>
        <w:rPr>
          <w:sz w:val="20"/>
        </w:rPr>
      </w:pPr>
      <w:r>
        <w:rPr>
          <w:sz w:val="20"/>
        </w:rPr>
        <w:t>an</w:t>
      </w:r>
      <w:r>
        <w:rPr>
          <w:spacing w:val="7"/>
          <w:sz w:val="20"/>
        </w:rPr>
        <w:t> </w:t>
      </w:r>
      <w:r>
        <w:rPr>
          <w:sz w:val="20"/>
        </w:rPr>
        <w:t>assessor</w:t>
      </w:r>
      <w:r>
        <w:rPr>
          <w:spacing w:val="6"/>
          <w:sz w:val="20"/>
        </w:rPr>
        <w:t> </w:t>
      </w:r>
      <w:r>
        <w:rPr>
          <w:sz w:val="20"/>
        </w:rPr>
        <w:t>appointed</w:t>
      </w:r>
      <w:r>
        <w:rPr>
          <w:spacing w:val="6"/>
          <w:sz w:val="20"/>
        </w:rPr>
        <w:t> </w:t>
      </w:r>
      <w:r>
        <w:rPr>
          <w:sz w:val="20"/>
        </w:rPr>
        <w:t>by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Committee,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person</w:t>
      </w:r>
      <w:r>
        <w:rPr>
          <w:spacing w:val="7"/>
          <w:sz w:val="20"/>
        </w:rPr>
        <w:t> </w:t>
      </w:r>
      <w:r>
        <w:rPr>
          <w:sz w:val="20"/>
        </w:rPr>
        <w:t>engaged</w:t>
      </w:r>
      <w:r>
        <w:rPr>
          <w:spacing w:val="8"/>
          <w:sz w:val="20"/>
        </w:rPr>
        <w:t> </w:t>
      </w:r>
      <w:r>
        <w:rPr>
          <w:sz w:val="20"/>
        </w:rPr>
        <w:t>on</w:t>
      </w:r>
      <w:r>
        <w:rPr>
          <w:spacing w:val="5"/>
          <w:sz w:val="20"/>
        </w:rPr>
        <w:t> </w:t>
      </w:r>
      <w:r>
        <w:rPr>
          <w:sz w:val="20"/>
        </w:rPr>
        <w:t>its</w:t>
      </w:r>
      <w:r>
        <w:rPr>
          <w:spacing w:val="6"/>
          <w:sz w:val="20"/>
        </w:rPr>
        <w:t> </w:t>
      </w:r>
      <w:r>
        <w:rPr>
          <w:sz w:val="20"/>
        </w:rPr>
        <w:t>behalf</w:t>
      </w:r>
      <w:r>
        <w:rPr>
          <w:spacing w:val="6"/>
          <w:sz w:val="20"/>
        </w:rPr>
        <w:t> </w:t>
      </w:r>
      <w:r>
        <w:rPr>
          <w:sz w:val="20"/>
        </w:rPr>
        <w:t>such</w:t>
      </w:r>
      <w:r>
        <w:rPr>
          <w:spacing w:val="5"/>
          <w:sz w:val="20"/>
        </w:rPr>
        <w:t> </w:t>
      </w:r>
      <w:r>
        <w:rPr>
          <w:sz w:val="20"/>
        </w:rPr>
        <w:t>as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mentor</w:t>
      </w:r>
      <w:r>
        <w:rPr>
          <w:spacing w:val="6"/>
          <w:sz w:val="20"/>
        </w:rPr>
        <w:t> </w:t>
      </w:r>
      <w:r>
        <w:rPr>
          <w:sz w:val="20"/>
        </w:rPr>
        <w:t>or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person</w:t>
      </w:r>
      <w:r>
        <w:rPr>
          <w:spacing w:val="-42"/>
          <w:sz w:val="20"/>
        </w:rPr>
        <w:t> </w:t>
      </w:r>
      <w:r>
        <w:rPr>
          <w:sz w:val="20"/>
        </w:rPr>
        <w:t>conducting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assessment program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its behalf,</w:t>
      </w:r>
      <w:r>
        <w:rPr>
          <w:spacing w:val="-1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2"/>
          <w:numId w:val="6"/>
        </w:numPr>
        <w:tabs>
          <w:tab w:pos="1039" w:val="left" w:leader="none"/>
        </w:tabs>
        <w:spacing w:line="206" w:lineRule="auto" w:before="110" w:after="0"/>
        <w:ind w:left="1038" w:right="540" w:hanging="360"/>
        <w:jc w:val="both"/>
        <w:rPr>
          <w:sz w:val="20"/>
        </w:rPr>
      </w:pPr>
      <w:r>
        <w:rPr>
          <w:sz w:val="20"/>
        </w:rPr>
        <w:t>a person providing administrative support to the Committee or the Registrar or the Committee’s legal</w:t>
      </w:r>
      <w:r>
        <w:rPr>
          <w:spacing w:val="1"/>
          <w:sz w:val="20"/>
        </w:rPr>
        <w:t> </w:t>
      </w:r>
      <w:r>
        <w:rPr>
          <w:sz w:val="20"/>
        </w:rPr>
        <w:t>counsel,</w:t>
      </w:r>
    </w:p>
    <w:p>
      <w:pPr>
        <w:pStyle w:val="BodyText"/>
        <w:spacing w:before="81"/>
        <w:ind w:left="330"/>
        <w:jc w:val="both"/>
      </w:pPr>
      <w:r>
        <w:rPr/>
        <w:t>and</w:t>
      </w:r>
      <w:r>
        <w:rPr>
          <w:spacing w:val="-5"/>
        </w:rPr>
        <w:t> </w:t>
      </w:r>
      <w:r>
        <w:rPr/>
        <w:t>“disclosure”</w:t>
      </w:r>
      <w:r>
        <w:rPr>
          <w:spacing w:val="-3"/>
        </w:rPr>
        <w:t> </w:t>
      </w:r>
      <w:r>
        <w:rPr/>
        <w:t>has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corresponding</w:t>
      </w:r>
      <w:r>
        <w:rPr>
          <w:spacing w:val="-3"/>
        </w:rPr>
        <w:t> </w:t>
      </w:r>
      <w:r>
        <w:rPr/>
        <w:t>meaning;</w:t>
      </w:r>
      <w:r>
        <w:rPr>
          <w:spacing w:val="-5"/>
        </w:rPr>
        <w:t> </w:t>
      </w:r>
      <w:r>
        <w:rPr/>
        <w:t>(“divulguer”,</w:t>
      </w:r>
      <w:r>
        <w:rPr>
          <w:spacing w:val="-3"/>
        </w:rPr>
        <w:t> </w:t>
      </w:r>
      <w:r>
        <w:rPr/>
        <w:t>“divulgation”)</w:t>
      </w:r>
    </w:p>
    <w:p>
      <w:pPr>
        <w:pStyle w:val="BodyText"/>
        <w:spacing w:line="206" w:lineRule="auto" w:before="103"/>
        <w:ind w:left="329" w:right="536" w:hanging="47"/>
        <w:jc w:val="both"/>
      </w:pPr>
      <w:r>
        <w:rPr/>
        <w:t>“proceeding” includes a proceeding that is within the jurisdiction of the Legislature and that is held in, before or</w:t>
      </w:r>
      <w:r>
        <w:rPr>
          <w:spacing w:val="1"/>
        </w:rPr>
        <w:t> </w:t>
      </w:r>
      <w:r>
        <w:rPr/>
        <w:t>under the rules of a court, a tribunal, a commission, a justice of the peace, a coroner, a committee of a College</w:t>
      </w:r>
      <w:r>
        <w:rPr>
          <w:spacing w:val="1"/>
        </w:rPr>
        <w:t> </w:t>
      </w:r>
      <w:r>
        <w:rPr/>
        <w:t>under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i/>
        </w:rPr>
        <w:t>Regulated</w:t>
      </w:r>
      <w:r>
        <w:rPr>
          <w:i/>
          <w:spacing w:val="-7"/>
        </w:rPr>
        <w:t> </w:t>
      </w:r>
      <w:r>
        <w:rPr>
          <w:i/>
        </w:rPr>
        <w:t>Health</w:t>
      </w:r>
      <w:r>
        <w:rPr>
          <w:i/>
          <w:spacing w:val="-7"/>
        </w:rPr>
        <w:t> </w:t>
      </w:r>
      <w:r>
        <w:rPr>
          <w:i/>
        </w:rPr>
        <w:t>Professions</w:t>
      </w:r>
      <w:r>
        <w:rPr>
          <w:i/>
          <w:spacing w:val="-7"/>
        </w:rPr>
        <w:t> </w:t>
      </w:r>
      <w:r>
        <w:rPr>
          <w:i/>
        </w:rPr>
        <w:t>Act,</w:t>
      </w:r>
      <w:r>
        <w:rPr>
          <w:i/>
          <w:spacing w:val="-6"/>
        </w:rPr>
        <w:t> </w:t>
      </w:r>
      <w:r>
        <w:rPr>
          <w:i/>
        </w:rPr>
        <w:t>1991</w:t>
      </w:r>
      <w:r>
        <w:rPr/>
        <w:t>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committee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Board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i/>
        </w:rPr>
        <w:t>Drugless</w:t>
      </w:r>
      <w:r>
        <w:rPr>
          <w:i/>
          <w:spacing w:val="-7"/>
        </w:rPr>
        <w:t> </w:t>
      </w:r>
      <w:r>
        <w:rPr>
          <w:i/>
        </w:rPr>
        <w:t>Practitioners</w:t>
      </w:r>
      <w:r>
        <w:rPr>
          <w:i/>
          <w:spacing w:val="-6"/>
        </w:rPr>
        <w:t> </w:t>
      </w:r>
      <w:r>
        <w:rPr>
          <w:i/>
        </w:rPr>
        <w:t>Act</w:t>
      </w:r>
      <w:r>
        <w:rPr/>
        <w:t>,</w:t>
      </w:r>
      <w:r>
        <w:rPr>
          <w:spacing w:val="1"/>
        </w:rPr>
        <w:t> </w:t>
      </w:r>
      <w:r>
        <w:rPr/>
        <w:t>a committee of the College under the </w:t>
      </w:r>
      <w:r>
        <w:rPr>
          <w:i/>
        </w:rPr>
        <w:t>Social Work and Social Service Work Act, 1998</w:t>
      </w:r>
      <w:r>
        <w:rPr/>
        <w:t>, an arbitrator or a mediator,</w:t>
      </w:r>
      <w:r>
        <w:rPr>
          <w:spacing w:val="-43"/>
        </w:rPr>
        <w:t> </w:t>
      </w:r>
      <w:r>
        <w:rPr/>
        <w:t>but</w:t>
      </w:r>
      <w:r>
        <w:rPr>
          <w:spacing w:val="-2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include any</w:t>
      </w:r>
      <w:r>
        <w:rPr>
          <w:spacing w:val="-2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carried on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 Quality</w:t>
      </w:r>
      <w:r>
        <w:rPr>
          <w:spacing w:val="-1"/>
        </w:rPr>
        <w:t> </w:t>
      </w:r>
      <w:r>
        <w:rPr/>
        <w:t>Assurance</w:t>
      </w:r>
      <w:r>
        <w:rPr>
          <w:spacing w:val="-1"/>
        </w:rPr>
        <w:t> </w:t>
      </w:r>
      <w:r>
        <w:rPr/>
        <w:t>Committee; (“instance”)</w:t>
      </w:r>
    </w:p>
    <w:p>
      <w:pPr>
        <w:pStyle w:val="BodyText"/>
        <w:spacing w:before="79"/>
        <w:ind w:left="282"/>
        <w:jc w:val="both"/>
      </w:pPr>
      <w:r>
        <w:rPr/>
        <w:t>“quality</w:t>
      </w:r>
      <w:r>
        <w:rPr>
          <w:spacing w:val="-4"/>
        </w:rPr>
        <w:t> </w:t>
      </w:r>
      <w:r>
        <w:rPr/>
        <w:t>assurance</w:t>
      </w:r>
      <w:r>
        <w:rPr>
          <w:spacing w:val="-3"/>
        </w:rPr>
        <w:t> </w:t>
      </w:r>
      <w:r>
        <w:rPr/>
        <w:t>information”</w:t>
      </w:r>
      <w:r>
        <w:rPr>
          <w:spacing w:val="-4"/>
        </w:rPr>
        <w:t> </w:t>
      </w:r>
      <w:r>
        <w:rPr/>
        <w:t>means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that,</w:t>
      </w:r>
    </w:p>
    <w:p>
      <w:pPr>
        <w:pStyle w:val="ListParagraph"/>
        <w:numPr>
          <w:ilvl w:val="2"/>
          <w:numId w:val="6"/>
        </w:numPr>
        <w:tabs>
          <w:tab w:pos="1039" w:val="left" w:leader="none"/>
        </w:tabs>
        <w:spacing w:line="206" w:lineRule="auto" w:before="103" w:after="0"/>
        <w:ind w:left="1038" w:right="537" w:hanging="361"/>
        <w:jc w:val="both"/>
        <w:rPr>
          <w:sz w:val="20"/>
        </w:rPr>
      </w:pPr>
      <w:r>
        <w:rPr>
          <w:sz w:val="20"/>
        </w:rPr>
        <w:t>is collected by or prepared for the Quality Assurance Committee for the sole or primary purpose of</w:t>
      </w:r>
      <w:r>
        <w:rPr>
          <w:spacing w:val="1"/>
          <w:sz w:val="20"/>
        </w:rPr>
        <w:t> </w:t>
      </w:r>
      <w:r>
        <w:rPr>
          <w:sz w:val="20"/>
        </w:rPr>
        <w:t>assisting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Committee in carrying</w:t>
      </w:r>
      <w:r>
        <w:rPr>
          <w:spacing w:val="-2"/>
          <w:sz w:val="20"/>
        </w:rPr>
        <w:t> </w:t>
      </w:r>
      <w:r>
        <w:rPr>
          <w:sz w:val="20"/>
        </w:rPr>
        <w:t>out its</w:t>
      </w:r>
      <w:r>
        <w:rPr>
          <w:spacing w:val="-2"/>
          <w:sz w:val="20"/>
        </w:rPr>
        <w:t> </w:t>
      </w:r>
      <w:r>
        <w:rPr>
          <w:sz w:val="20"/>
        </w:rPr>
        <w:t>functions,</w:t>
      </w:r>
    </w:p>
    <w:p>
      <w:pPr>
        <w:pStyle w:val="ListParagraph"/>
        <w:numPr>
          <w:ilvl w:val="2"/>
          <w:numId w:val="6"/>
        </w:numPr>
        <w:tabs>
          <w:tab w:pos="1039" w:val="left" w:leader="none"/>
        </w:tabs>
        <w:spacing w:line="206" w:lineRule="auto" w:before="110" w:after="0"/>
        <w:ind w:left="1038" w:right="538" w:hanging="361"/>
        <w:jc w:val="both"/>
        <w:rPr>
          <w:sz w:val="20"/>
        </w:rPr>
      </w:pPr>
      <w:r>
        <w:rPr>
          <w:sz w:val="20"/>
        </w:rPr>
        <w:t>relates solely or primarily to any activity that the Quality Assurance Committee carries on as part of its</w:t>
      </w:r>
      <w:r>
        <w:rPr>
          <w:spacing w:val="1"/>
          <w:sz w:val="20"/>
        </w:rPr>
        <w:t> </w:t>
      </w:r>
      <w:r>
        <w:rPr>
          <w:sz w:val="20"/>
        </w:rPr>
        <w:t>functions,</w:t>
      </w:r>
    </w:p>
    <w:p>
      <w:pPr>
        <w:pStyle w:val="ListParagraph"/>
        <w:numPr>
          <w:ilvl w:val="2"/>
          <w:numId w:val="6"/>
        </w:numPr>
        <w:tabs>
          <w:tab w:pos="1039" w:val="left" w:leader="none"/>
        </w:tabs>
        <w:spacing w:line="206" w:lineRule="auto" w:before="109" w:after="0"/>
        <w:ind w:left="1038" w:right="535" w:hanging="360"/>
        <w:jc w:val="left"/>
        <w:rPr>
          <w:sz w:val="20"/>
        </w:rPr>
      </w:pP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prepared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member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behalf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member</w:t>
      </w:r>
      <w:r>
        <w:rPr>
          <w:spacing w:val="-2"/>
          <w:sz w:val="20"/>
        </w:rPr>
        <w:t> </w:t>
      </w:r>
      <w:r>
        <w:rPr>
          <w:sz w:val="20"/>
        </w:rPr>
        <w:t>solely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primarily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purpose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complying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requirements 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prescribed</w:t>
      </w:r>
      <w:r>
        <w:rPr>
          <w:spacing w:val="-1"/>
          <w:sz w:val="20"/>
        </w:rPr>
        <w:t> </w:t>
      </w:r>
      <w:r>
        <w:rPr>
          <w:sz w:val="20"/>
        </w:rPr>
        <w:t>quality</w:t>
      </w:r>
      <w:r>
        <w:rPr>
          <w:spacing w:val="-1"/>
          <w:sz w:val="20"/>
        </w:rPr>
        <w:t> </w:t>
      </w:r>
      <w:r>
        <w:rPr>
          <w:sz w:val="20"/>
        </w:rPr>
        <w:t>assurance</w:t>
      </w:r>
      <w:r>
        <w:rPr>
          <w:spacing w:val="-2"/>
          <w:sz w:val="20"/>
        </w:rPr>
        <w:t> </w:t>
      </w:r>
      <w:r>
        <w:rPr>
          <w:sz w:val="20"/>
        </w:rPr>
        <w:t>program,</w:t>
      </w:r>
      <w:r>
        <w:rPr>
          <w:spacing w:val="-1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2"/>
          <w:numId w:val="6"/>
        </w:numPr>
        <w:tabs>
          <w:tab w:pos="1039" w:val="left" w:leader="none"/>
        </w:tabs>
        <w:spacing w:line="240" w:lineRule="auto" w:before="83" w:after="0"/>
        <w:ind w:left="1038" w:right="0" w:hanging="361"/>
        <w:jc w:val="left"/>
        <w:rPr>
          <w:sz w:val="20"/>
        </w:rPr>
      </w:pP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provided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Quality</w:t>
      </w:r>
      <w:r>
        <w:rPr>
          <w:spacing w:val="-3"/>
          <w:sz w:val="20"/>
        </w:rPr>
        <w:t> </w:t>
      </w:r>
      <w:r>
        <w:rPr>
          <w:sz w:val="20"/>
        </w:rPr>
        <w:t>Assurance</w:t>
      </w:r>
      <w:r>
        <w:rPr>
          <w:spacing w:val="-2"/>
          <w:sz w:val="20"/>
        </w:rPr>
        <w:t> </w:t>
      </w:r>
      <w:r>
        <w:rPr>
          <w:sz w:val="20"/>
        </w:rPr>
        <w:t>Committee</w:t>
      </w:r>
      <w:r>
        <w:rPr>
          <w:spacing w:val="-3"/>
          <w:sz w:val="20"/>
        </w:rPr>
        <w:t> </w:t>
      </w:r>
      <w:r>
        <w:rPr>
          <w:sz w:val="20"/>
        </w:rPr>
        <w:t>under</w:t>
      </w:r>
      <w:r>
        <w:rPr>
          <w:spacing w:val="-2"/>
          <w:sz w:val="20"/>
        </w:rPr>
        <w:t> </w:t>
      </w:r>
      <w:r>
        <w:rPr>
          <w:sz w:val="20"/>
        </w:rPr>
        <w:t>subsection</w:t>
      </w:r>
      <w:r>
        <w:rPr>
          <w:spacing w:val="-3"/>
          <w:sz w:val="20"/>
        </w:rPr>
        <w:t> </w:t>
      </w:r>
      <w:r>
        <w:rPr>
          <w:sz w:val="20"/>
        </w:rPr>
        <w:t>(3),</w:t>
      </w:r>
    </w:p>
    <w:p>
      <w:pPr>
        <w:pStyle w:val="ListParagraph"/>
        <w:numPr>
          <w:ilvl w:val="2"/>
          <w:numId w:val="6"/>
        </w:numPr>
        <w:tabs>
          <w:tab w:pos="1039" w:val="left" w:leader="none"/>
        </w:tabs>
        <w:spacing w:line="240" w:lineRule="auto" w:before="75" w:after="0"/>
        <w:ind w:left="1038" w:right="0" w:hanging="361"/>
        <w:jc w:val="left"/>
        <w:rPr>
          <w:sz w:val="20"/>
        </w:rPr>
      </w:pPr>
      <w:r>
        <w:rPr>
          <w:sz w:val="20"/>
        </w:rPr>
        <w:t>but</w:t>
      </w:r>
      <w:r>
        <w:rPr>
          <w:spacing w:val="-3"/>
          <w:sz w:val="20"/>
        </w:rPr>
        <w:t> </w:t>
      </w:r>
      <w:r>
        <w:rPr>
          <w:sz w:val="20"/>
        </w:rPr>
        <w:t>does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include,</w:t>
      </w:r>
    </w:p>
    <w:p>
      <w:pPr>
        <w:pStyle w:val="ListParagraph"/>
        <w:numPr>
          <w:ilvl w:val="2"/>
          <w:numId w:val="6"/>
        </w:numPr>
        <w:tabs>
          <w:tab w:pos="1039" w:val="left" w:leader="none"/>
        </w:tabs>
        <w:spacing w:line="206" w:lineRule="auto" w:before="103" w:after="0"/>
        <w:ind w:left="1038" w:right="538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18"/>
          <w:sz w:val="20"/>
        </w:rPr>
        <w:t> </w:t>
      </w:r>
      <w:r>
        <w:rPr>
          <w:sz w:val="20"/>
        </w:rPr>
        <w:t>name</w:t>
      </w:r>
      <w:r>
        <w:rPr>
          <w:spacing w:val="18"/>
          <w:sz w:val="20"/>
        </w:rPr>
        <w:t> </w:t>
      </w:r>
      <w:r>
        <w:rPr>
          <w:sz w:val="20"/>
        </w:rPr>
        <w:t>of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member</w:t>
      </w:r>
      <w:r>
        <w:rPr>
          <w:spacing w:val="19"/>
          <w:sz w:val="20"/>
        </w:rPr>
        <w:t> </w:t>
      </w:r>
      <w:r>
        <w:rPr>
          <w:sz w:val="20"/>
        </w:rPr>
        <w:t>and</w:t>
      </w:r>
      <w:r>
        <w:rPr>
          <w:spacing w:val="17"/>
          <w:sz w:val="20"/>
        </w:rPr>
        <w:t> </w:t>
      </w:r>
      <w:r>
        <w:rPr>
          <w:sz w:val="20"/>
        </w:rPr>
        <w:t>allegations</w:t>
      </w:r>
      <w:r>
        <w:rPr>
          <w:spacing w:val="18"/>
          <w:sz w:val="20"/>
        </w:rPr>
        <w:t> </w:t>
      </w:r>
      <w:r>
        <w:rPr>
          <w:sz w:val="20"/>
        </w:rPr>
        <w:t>that</w:t>
      </w:r>
      <w:r>
        <w:rPr>
          <w:spacing w:val="19"/>
          <w:sz w:val="20"/>
        </w:rPr>
        <w:t> </w:t>
      </w:r>
      <w:r>
        <w:rPr>
          <w:sz w:val="20"/>
        </w:rPr>
        <w:t>the</w:t>
      </w:r>
      <w:r>
        <w:rPr>
          <w:spacing w:val="17"/>
          <w:sz w:val="20"/>
        </w:rPr>
        <w:t> </w:t>
      </w:r>
      <w:r>
        <w:rPr>
          <w:sz w:val="20"/>
        </w:rPr>
        <w:t>member</w:t>
      </w:r>
      <w:r>
        <w:rPr>
          <w:spacing w:val="18"/>
          <w:sz w:val="20"/>
        </w:rPr>
        <w:t> </w:t>
      </w:r>
      <w:r>
        <w:rPr>
          <w:sz w:val="20"/>
        </w:rPr>
        <w:t>may</w:t>
      </w:r>
      <w:r>
        <w:rPr>
          <w:spacing w:val="18"/>
          <w:sz w:val="20"/>
        </w:rPr>
        <w:t> </w:t>
      </w:r>
      <w:r>
        <w:rPr>
          <w:sz w:val="20"/>
        </w:rPr>
        <w:t>have</w:t>
      </w:r>
      <w:r>
        <w:rPr>
          <w:spacing w:val="18"/>
          <w:sz w:val="20"/>
        </w:rPr>
        <w:t> </w:t>
      </w:r>
      <w:r>
        <w:rPr>
          <w:sz w:val="20"/>
        </w:rPr>
        <w:t>committed</w:t>
      </w:r>
      <w:r>
        <w:rPr>
          <w:spacing w:val="19"/>
          <w:sz w:val="20"/>
        </w:rPr>
        <w:t> </w:t>
      </w:r>
      <w:r>
        <w:rPr>
          <w:sz w:val="20"/>
        </w:rPr>
        <w:t>an</w:t>
      </w:r>
      <w:r>
        <w:rPr>
          <w:spacing w:val="17"/>
          <w:sz w:val="20"/>
        </w:rPr>
        <w:t> </w:t>
      </w:r>
      <w:r>
        <w:rPr>
          <w:sz w:val="20"/>
        </w:rPr>
        <w:t>act</w:t>
      </w:r>
      <w:r>
        <w:rPr>
          <w:spacing w:val="19"/>
          <w:sz w:val="20"/>
        </w:rPr>
        <w:t> </w:t>
      </w:r>
      <w:r>
        <w:rPr>
          <w:sz w:val="20"/>
        </w:rPr>
        <w:t>of</w:t>
      </w:r>
      <w:r>
        <w:rPr>
          <w:spacing w:val="17"/>
          <w:sz w:val="20"/>
        </w:rPr>
        <w:t> </w:t>
      </w:r>
      <w:r>
        <w:rPr>
          <w:sz w:val="20"/>
        </w:rPr>
        <w:t>professional</w:t>
      </w:r>
      <w:r>
        <w:rPr>
          <w:spacing w:val="-42"/>
          <w:sz w:val="20"/>
        </w:rPr>
        <w:t> </w:t>
      </w:r>
      <w:r>
        <w:rPr>
          <w:sz w:val="20"/>
        </w:rPr>
        <w:t>misconduct,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be incompetent</w:t>
      </w:r>
      <w:r>
        <w:rPr>
          <w:spacing w:val="-1"/>
          <w:sz w:val="20"/>
        </w:rPr>
        <w:t> </w:t>
      </w:r>
      <w:r>
        <w:rPr>
          <w:sz w:val="20"/>
        </w:rPr>
        <w:t>or incapacitated,</w:t>
      </w:r>
    </w:p>
    <w:p>
      <w:pPr>
        <w:spacing w:after="0" w:line="206" w:lineRule="auto"/>
        <w:jc w:val="left"/>
        <w:rPr>
          <w:sz w:val="20"/>
        </w:rPr>
        <w:sectPr>
          <w:footerReference w:type="default" r:id="rId15"/>
          <w:pgSz w:w="12240" w:h="15840"/>
          <w:pgMar w:footer="484" w:header="0" w:top="820" w:bottom="680" w:left="1300" w:right="900"/>
          <w:pgNumType w:start="1"/>
        </w:sectPr>
      </w:pPr>
    </w:p>
    <w:p>
      <w:pPr>
        <w:pStyle w:val="BodyText"/>
        <w:ind w:left="140"/>
      </w:pPr>
      <w:r>
        <w:rPr/>
        <w:drawing>
          <wp:inline distT="0" distB="0" distL="0" distR="0">
            <wp:extent cx="3590295" cy="524827"/>
            <wp:effectExtent l="0" t="0" r="0" b="0"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295" cy="52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2"/>
          <w:numId w:val="6"/>
        </w:numPr>
        <w:tabs>
          <w:tab w:pos="1038" w:val="left" w:leader="none"/>
        </w:tabs>
        <w:spacing w:line="206" w:lineRule="auto" w:before="87" w:after="0"/>
        <w:ind w:left="1037" w:right="540" w:hanging="360"/>
        <w:jc w:val="both"/>
        <w:rPr>
          <w:sz w:val="20"/>
        </w:rPr>
      </w:pPr>
      <w:r>
        <w:rPr>
          <w:sz w:val="20"/>
        </w:rPr>
        <w:t>information that was referred to the Quality Assurance Committee from another committee of the</w:t>
      </w:r>
      <w:r>
        <w:rPr>
          <w:spacing w:val="1"/>
          <w:sz w:val="20"/>
        </w:rPr>
        <w:t> </w:t>
      </w:r>
      <w:r>
        <w:rPr>
          <w:sz w:val="20"/>
        </w:rPr>
        <w:t>College</w:t>
      </w:r>
      <w:r>
        <w:rPr>
          <w:spacing w:val="-1"/>
          <w:sz w:val="20"/>
        </w:rPr>
        <w:t> </w:t>
      </w:r>
      <w:r>
        <w:rPr>
          <w:sz w:val="20"/>
        </w:rPr>
        <w:t>or the</w:t>
      </w:r>
      <w:r>
        <w:rPr>
          <w:spacing w:val="-1"/>
          <w:sz w:val="20"/>
        </w:rPr>
        <w:t> </w:t>
      </w:r>
      <w:r>
        <w:rPr>
          <w:sz w:val="20"/>
        </w:rPr>
        <w:t>Board,</w:t>
      </w:r>
      <w:r>
        <w:rPr>
          <w:spacing w:val="-1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2"/>
          <w:numId w:val="6"/>
        </w:numPr>
        <w:tabs>
          <w:tab w:pos="1038" w:val="left" w:leader="none"/>
        </w:tabs>
        <w:spacing w:line="206" w:lineRule="auto" w:before="109" w:after="0"/>
        <w:ind w:left="1037" w:right="537" w:hanging="361"/>
        <w:jc w:val="both"/>
        <w:rPr>
          <w:sz w:val="20"/>
        </w:rPr>
      </w:pPr>
      <w:r>
        <w:rPr>
          <w:sz w:val="20"/>
        </w:rPr>
        <w:t>information that a regulation made under this Code specifies is not quality assurance information and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Quality</w:t>
      </w:r>
      <w:r>
        <w:rPr>
          <w:spacing w:val="1"/>
          <w:sz w:val="20"/>
        </w:rPr>
        <w:t> </w:t>
      </w:r>
      <w:r>
        <w:rPr>
          <w:sz w:val="20"/>
        </w:rPr>
        <w:t>Assurance</w:t>
      </w:r>
      <w:r>
        <w:rPr>
          <w:spacing w:val="1"/>
          <w:sz w:val="20"/>
        </w:rPr>
        <w:t> </w:t>
      </w:r>
      <w:r>
        <w:rPr>
          <w:sz w:val="20"/>
        </w:rPr>
        <w:t>Committee</w:t>
      </w:r>
      <w:r>
        <w:rPr>
          <w:spacing w:val="1"/>
          <w:sz w:val="20"/>
        </w:rPr>
        <w:t> </w:t>
      </w:r>
      <w:r>
        <w:rPr>
          <w:sz w:val="20"/>
        </w:rPr>
        <w:t>receives</w:t>
      </w:r>
      <w:r>
        <w:rPr>
          <w:spacing w:val="1"/>
          <w:sz w:val="20"/>
        </w:rPr>
        <w:t> </w:t>
      </w:r>
      <w:r>
        <w:rPr>
          <w:sz w:val="20"/>
        </w:rPr>
        <w:t>after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day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regulation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made;</w:t>
      </w:r>
      <w:r>
        <w:rPr>
          <w:spacing w:val="1"/>
          <w:sz w:val="20"/>
        </w:rPr>
        <w:t> </w:t>
      </w:r>
      <w:r>
        <w:rPr>
          <w:sz w:val="20"/>
        </w:rPr>
        <w:t>(“renseignements</w:t>
      </w:r>
      <w:r>
        <w:rPr>
          <w:spacing w:val="-1"/>
          <w:sz w:val="20"/>
        </w:rPr>
        <w:t> </w:t>
      </w:r>
      <w:r>
        <w:rPr>
          <w:sz w:val="20"/>
        </w:rPr>
        <w:t>sur</w:t>
      </w:r>
      <w:r>
        <w:rPr>
          <w:spacing w:val="-1"/>
          <w:sz w:val="20"/>
        </w:rPr>
        <w:t> </w:t>
      </w:r>
      <w:r>
        <w:rPr>
          <w:sz w:val="20"/>
        </w:rPr>
        <w:t>l’assurance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qualité”)</w:t>
      </w:r>
    </w:p>
    <w:p>
      <w:pPr>
        <w:pStyle w:val="BodyText"/>
        <w:spacing w:before="82"/>
        <w:ind w:left="140"/>
        <w:jc w:val="both"/>
      </w:pPr>
      <w:r>
        <w:rPr/>
        <w:t>“witness”</w:t>
      </w:r>
      <w:r>
        <w:rPr>
          <w:spacing w:val="-2"/>
        </w:rPr>
        <w:t> </w:t>
      </w:r>
      <w:r>
        <w:rPr/>
        <w:t>means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person,</w:t>
      </w:r>
      <w:r>
        <w:rPr>
          <w:spacing w:val="-2"/>
        </w:rPr>
        <w:t> </w:t>
      </w:r>
      <w:r>
        <w:rPr/>
        <w:t>whether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not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party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proceeding,</w:t>
      </w:r>
      <w:r>
        <w:rPr>
          <w:spacing w:val="-2"/>
        </w:rPr>
        <w:t> </w:t>
      </w:r>
      <w:r>
        <w:rPr/>
        <w:t>who,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course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proceeding,</w:t>
      </w:r>
    </w:p>
    <w:p>
      <w:pPr>
        <w:pStyle w:val="ListParagraph"/>
        <w:numPr>
          <w:ilvl w:val="0"/>
          <w:numId w:val="7"/>
        </w:numPr>
        <w:tabs>
          <w:tab w:pos="1038" w:val="left" w:leader="none"/>
        </w:tabs>
        <w:spacing w:line="240" w:lineRule="auto" w:before="76" w:after="0"/>
        <w:ind w:left="1037" w:right="0" w:hanging="361"/>
        <w:jc w:val="both"/>
        <w:rPr>
          <w:sz w:val="20"/>
        </w:rPr>
      </w:pP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examined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cross-examined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discovery,</w:t>
      </w:r>
      <w:r>
        <w:rPr>
          <w:spacing w:val="-2"/>
          <w:sz w:val="20"/>
        </w:rPr>
        <w:t> </w:t>
      </w:r>
      <w:r>
        <w:rPr>
          <w:sz w:val="20"/>
        </w:rPr>
        <w:t>either</w:t>
      </w:r>
      <w:r>
        <w:rPr>
          <w:spacing w:val="-5"/>
          <w:sz w:val="20"/>
        </w:rPr>
        <w:t> </w:t>
      </w:r>
      <w:r>
        <w:rPr>
          <w:sz w:val="20"/>
        </w:rPr>
        <w:t>orally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writing,</w:t>
      </w:r>
    </w:p>
    <w:p>
      <w:pPr>
        <w:pStyle w:val="ListParagraph"/>
        <w:numPr>
          <w:ilvl w:val="0"/>
          <w:numId w:val="7"/>
        </w:numPr>
        <w:tabs>
          <w:tab w:pos="1039" w:val="left" w:leader="none"/>
        </w:tabs>
        <w:spacing w:line="240" w:lineRule="auto" w:before="75" w:after="0"/>
        <w:ind w:left="1038" w:right="0" w:hanging="361"/>
        <w:jc w:val="both"/>
        <w:rPr>
          <w:sz w:val="20"/>
        </w:rPr>
      </w:pPr>
      <w:r>
        <w:rPr>
          <w:sz w:val="20"/>
        </w:rPr>
        <w:t>makes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affidavit,</w:t>
      </w:r>
      <w:r>
        <w:rPr>
          <w:spacing w:val="-1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0"/>
          <w:numId w:val="7"/>
        </w:numPr>
        <w:tabs>
          <w:tab w:pos="1039" w:val="left" w:leader="none"/>
        </w:tabs>
        <w:spacing w:line="206" w:lineRule="auto" w:before="103" w:after="0"/>
        <w:ind w:left="1038" w:right="537" w:hanging="360"/>
        <w:jc w:val="both"/>
        <w:rPr>
          <w:sz w:val="20"/>
        </w:rPr>
      </w:pPr>
      <w:r>
        <w:rPr>
          <w:sz w:val="20"/>
        </w:rPr>
        <w:t>is competent or compellable to be examined or cross-examined or to produce a document, whether</w:t>
      </w:r>
      <w:r>
        <w:rPr>
          <w:spacing w:val="1"/>
          <w:sz w:val="20"/>
        </w:rPr>
        <w:t> </w:t>
      </w:r>
      <w:r>
        <w:rPr>
          <w:sz w:val="20"/>
        </w:rPr>
        <w:t>under</w:t>
      </w:r>
      <w:r>
        <w:rPr>
          <w:spacing w:val="-3"/>
          <w:sz w:val="20"/>
        </w:rPr>
        <w:t> </w:t>
      </w:r>
      <w:r>
        <w:rPr>
          <w:sz w:val="20"/>
        </w:rPr>
        <w:t>oath or</w:t>
      </w:r>
      <w:r>
        <w:rPr>
          <w:spacing w:val="-2"/>
          <w:sz w:val="20"/>
        </w:rPr>
        <w:t> </w:t>
      </w:r>
      <w:r>
        <w:rPr>
          <w:sz w:val="20"/>
        </w:rPr>
        <w:t>not. (“témoin”)</w:t>
      </w:r>
      <w:r>
        <w:rPr>
          <w:spacing w:val="44"/>
          <w:sz w:val="20"/>
        </w:rPr>
        <w:t> </w:t>
      </w:r>
      <w:r>
        <w:rPr>
          <w:sz w:val="20"/>
        </w:rPr>
        <w:t>2004, c.</w:t>
      </w:r>
      <w:r>
        <w:rPr>
          <w:spacing w:val="-2"/>
          <w:sz w:val="20"/>
        </w:rPr>
        <w:t> </w:t>
      </w:r>
      <w:r>
        <w:rPr>
          <w:sz w:val="20"/>
        </w:rPr>
        <w:t>3, Sched.</w:t>
      </w:r>
      <w:r>
        <w:rPr>
          <w:spacing w:val="-2"/>
          <w:sz w:val="20"/>
        </w:rPr>
        <w:t> </w:t>
      </w:r>
      <w:r>
        <w:rPr>
          <w:sz w:val="20"/>
        </w:rPr>
        <w:t>B, s.</w:t>
      </w:r>
      <w:r>
        <w:rPr>
          <w:spacing w:val="-1"/>
          <w:sz w:val="20"/>
        </w:rPr>
        <w:t> </w:t>
      </w:r>
      <w:r>
        <w:rPr>
          <w:sz w:val="20"/>
        </w:rPr>
        <w:t>11</w:t>
      </w:r>
      <w:r>
        <w:rPr>
          <w:spacing w:val="-1"/>
          <w:sz w:val="20"/>
        </w:rPr>
        <w:t> </w:t>
      </w:r>
      <w:r>
        <w:rPr>
          <w:sz w:val="20"/>
        </w:rPr>
        <w:t>(2).</w:t>
      </w:r>
    </w:p>
    <w:p>
      <w:pPr>
        <w:pStyle w:val="Heading2"/>
        <w:spacing w:before="68"/>
      </w:pPr>
      <w:r>
        <w:rPr/>
        <w:t>Conflict</w:t>
      </w:r>
    </w:p>
    <w:p>
      <w:pPr>
        <w:pStyle w:val="ListParagraph"/>
        <w:numPr>
          <w:ilvl w:val="0"/>
          <w:numId w:val="8"/>
        </w:numPr>
        <w:tabs>
          <w:tab w:pos="644" w:val="left" w:leader="none"/>
        </w:tabs>
        <w:spacing w:line="206" w:lineRule="auto" w:before="85" w:after="0"/>
        <w:ind w:left="140" w:right="538" w:firstLine="188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conflict</w:t>
      </w:r>
      <w:r>
        <w:rPr>
          <w:spacing w:val="-7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6"/>
          <w:sz w:val="20"/>
        </w:rPr>
        <w:t> </w:t>
      </w:r>
      <w:r>
        <w:rPr>
          <w:sz w:val="20"/>
        </w:rPr>
        <w:t>section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provision</w:t>
      </w:r>
      <w:r>
        <w:rPr>
          <w:spacing w:val="-5"/>
          <w:sz w:val="20"/>
        </w:rPr>
        <w:t> </w:t>
      </w:r>
      <w:r>
        <w:rPr>
          <w:sz w:val="20"/>
        </w:rPr>
        <w:t>under</w:t>
      </w:r>
      <w:r>
        <w:rPr>
          <w:spacing w:val="-7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Act,</w:t>
      </w:r>
      <w:r>
        <w:rPr>
          <w:spacing w:val="-7"/>
          <w:sz w:val="20"/>
        </w:rPr>
        <w:t> </w:t>
      </w:r>
      <w:r>
        <w:rPr>
          <w:sz w:val="20"/>
        </w:rPr>
        <w:t>this</w:t>
      </w:r>
      <w:r>
        <w:rPr>
          <w:spacing w:val="-6"/>
          <w:sz w:val="20"/>
        </w:rPr>
        <w:t> </w:t>
      </w:r>
      <w:r>
        <w:rPr>
          <w:sz w:val="20"/>
        </w:rPr>
        <w:t>section</w:t>
      </w:r>
      <w:r>
        <w:rPr>
          <w:spacing w:val="-7"/>
          <w:sz w:val="20"/>
        </w:rPr>
        <w:t> </w:t>
      </w:r>
      <w:r>
        <w:rPr>
          <w:sz w:val="20"/>
        </w:rPr>
        <w:t>prevails</w:t>
      </w:r>
      <w:r>
        <w:rPr>
          <w:spacing w:val="-6"/>
          <w:sz w:val="20"/>
        </w:rPr>
        <w:t> </w:t>
      </w:r>
      <w:r>
        <w:rPr>
          <w:sz w:val="20"/>
        </w:rPr>
        <w:t>unless</w:t>
      </w:r>
      <w:r>
        <w:rPr>
          <w:spacing w:val="1"/>
          <w:sz w:val="20"/>
        </w:rPr>
        <w:t> </w:t>
      </w:r>
      <w:r>
        <w:rPr>
          <w:sz w:val="20"/>
        </w:rPr>
        <w:t>it</w:t>
      </w:r>
      <w:r>
        <w:rPr>
          <w:spacing w:val="-1"/>
          <w:sz w:val="20"/>
        </w:rPr>
        <w:t> </w:t>
      </w:r>
      <w:r>
        <w:rPr>
          <w:sz w:val="20"/>
        </w:rPr>
        <w:t>specifically provides</w:t>
      </w:r>
      <w:r>
        <w:rPr>
          <w:spacing w:val="-1"/>
          <w:sz w:val="20"/>
        </w:rPr>
        <w:t> </w:t>
      </w:r>
      <w:r>
        <w:rPr>
          <w:sz w:val="20"/>
        </w:rPr>
        <w:t>otherwise.  2004, c.</w:t>
      </w:r>
      <w:r>
        <w:rPr>
          <w:spacing w:val="-3"/>
          <w:sz w:val="20"/>
        </w:rPr>
        <w:t> </w:t>
      </w:r>
      <w:r>
        <w:rPr>
          <w:sz w:val="20"/>
        </w:rPr>
        <w:t>3,</w:t>
      </w:r>
      <w:r>
        <w:rPr>
          <w:spacing w:val="-1"/>
          <w:sz w:val="20"/>
        </w:rPr>
        <w:t> </w:t>
      </w:r>
      <w:r>
        <w:rPr>
          <w:sz w:val="20"/>
        </w:rPr>
        <w:t>Sched.</w:t>
      </w:r>
      <w:r>
        <w:rPr>
          <w:spacing w:val="-1"/>
          <w:sz w:val="20"/>
        </w:rPr>
        <w:t> </w:t>
      </w:r>
      <w:r>
        <w:rPr>
          <w:sz w:val="20"/>
        </w:rPr>
        <w:t>B,</w:t>
      </w:r>
      <w:r>
        <w:rPr>
          <w:spacing w:val="-1"/>
          <w:sz w:val="20"/>
        </w:rPr>
        <w:t> </w:t>
      </w:r>
      <w:r>
        <w:rPr>
          <w:sz w:val="20"/>
        </w:rPr>
        <w:t>s.</w:t>
      </w:r>
      <w:r>
        <w:rPr>
          <w:spacing w:val="-1"/>
          <w:sz w:val="20"/>
        </w:rPr>
        <w:t> </w:t>
      </w:r>
      <w:r>
        <w:rPr>
          <w:sz w:val="20"/>
        </w:rPr>
        <w:t>11</w:t>
      </w:r>
      <w:r>
        <w:rPr>
          <w:spacing w:val="-1"/>
          <w:sz w:val="20"/>
        </w:rPr>
        <w:t> </w:t>
      </w:r>
      <w:r>
        <w:rPr>
          <w:sz w:val="20"/>
        </w:rPr>
        <w:t>(2).</w:t>
      </w:r>
    </w:p>
    <w:p>
      <w:pPr>
        <w:pStyle w:val="BodyText"/>
        <w:spacing w:before="7"/>
        <w:rPr>
          <w:sz w:val="15"/>
        </w:rPr>
      </w:pPr>
    </w:p>
    <w:p>
      <w:pPr>
        <w:pStyle w:val="Heading2"/>
        <w:ind w:left="141"/>
      </w:pPr>
      <w:r>
        <w:rPr/>
        <w:t>Disclosure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Quality</w:t>
      </w:r>
      <w:r>
        <w:rPr>
          <w:spacing w:val="-3"/>
        </w:rPr>
        <w:t> </w:t>
      </w:r>
      <w:r>
        <w:rPr/>
        <w:t>Assurance</w:t>
      </w:r>
      <w:r>
        <w:rPr>
          <w:spacing w:val="-2"/>
        </w:rPr>
        <w:t> </w:t>
      </w:r>
      <w:r>
        <w:rPr/>
        <w:t>Committee</w:t>
      </w:r>
    </w:p>
    <w:p>
      <w:pPr>
        <w:pStyle w:val="ListParagraph"/>
        <w:numPr>
          <w:ilvl w:val="0"/>
          <w:numId w:val="8"/>
        </w:numPr>
        <w:tabs>
          <w:tab w:pos="643" w:val="left" w:leader="none"/>
        </w:tabs>
        <w:spacing w:line="206" w:lineRule="auto" w:before="85" w:after="0"/>
        <w:ind w:left="141" w:right="537" w:firstLine="188"/>
        <w:jc w:val="left"/>
        <w:rPr>
          <w:sz w:val="20"/>
        </w:rPr>
      </w:pPr>
      <w:r>
        <w:rPr>
          <w:sz w:val="20"/>
        </w:rPr>
        <w:t>Despite</w:t>
      </w:r>
      <w:r>
        <w:rPr>
          <w:spacing w:val="5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Protection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Act,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2004</w:t>
      </w:r>
      <w:r>
        <w:rPr>
          <w:sz w:val="20"/>
        </w:rPr>
        <w:t>,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person</w:t>
      </w:r>
      <w:r>
        <w:rPr>
          <w:spacing w:val="6"/>
          <w:sz w:val="20"/>
        </w:rPr>
        <w:t> </w:t>
      </w:r>
      <w:r>
        <w:rPr>
          <w:sz w:val="20"/>
        </w:rPr>
        <w:t>may</w:t>
      </w:r>
      <w:r>
        <w:rPr>
          <w:spacing w:val="6"/>
          <w:sz w:val="20"/>
        </w:rPr>
        <w:t> </w:t>
      </w:r>
      <w:r>
        <w:rPr>
          <w:sz w:val="20"/>
        </w:rPr>
        <w:t>disclose</w:t>
      </w:r>
      <w:r>
        <w:rPr>
          <w:spacing w:val="6"/>
          <w:sz w:val="20"/>
        </w:rPr>
        <w:t> </w:t>
      </w:r>
      <w:r>
        <w:rPr>
          <w:sz w:val="20"/>
        </w:rPr>
        <w:t>any</w:t>
      </w:r>
      <w:r>
        <w:rPr>
          <w:spacing w:val="6"/>
          <w:sz w:val="20"/>
        </w:rPr>
        <w:t> </w:t>
      </w:r>
      <w:r>
        <w:rPr>
          <w:sz w:val="20"/>
        </w:rPr>
        <w:t>information</w:t>
      </w:r>
      <w:r>
        <w:rPr>
          <w:spacing w:val="7"/>
          <w:sz w:val="20"/>
        </w:rPr>
        <w:t> </w:t>
      </w:r>
      <w:r>
        <w:rPr>
          <w:sz w:val="20"/>
        </w:rPr>
        <w:t>to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-43"/>
          <w:sz w:val="20"/>
        </w:rPr>
        <w:t> </w:t>
      </w:r>
      <w:r>
        <w:rPr>
          <w:sz w:val="20"/>
        </w:rPr>
        <w:t>Quality</w:t>
      </w:r>
      <w:r>
        <w:rPr>
          <w:spacing w:val="-2"/>
          <w:sz w:val="20"/>
        </w:rPr>
        <w:t> </w:t>
      </w:r>
      <w:r>
        <w:rPr>
          <w:sz w:val="20"/>
        </w:rPr>
        <w:t>Assurance</w:t>
      </w:r>
      <w:r>
        <w:rPr>
          <w:spacing w:val="-1"/>
          <w:sz w:val="20"/>
        </w:rPr>
        <w:t> </w:t>
      </w:r>
      <w:r>
        <w:rPr>
          <w:sz w:val="20"/>
        </w:rPr>
        <w:t>Committee</w:t>
      </w:r>
      <w:r>
        <w:rPr>
          <w:spacing w:val="-1"/>
          <w:sz w:val="20"/>
        </w:rPr>
        <w:t> </w:t>
      </w:r>
      <w:r>
        <w:rPr>
          <w:sz w:val="20"/>
        </w:rPr>
        <w:t>for the</w:t>
      </w:r>
      <w:r>
        <w:rPr>
          <w:spacing w:val="-1"/>
          <w:sz w:val="20"/>
        </w:rPr>
        <w:t> </w:t>
      </w:r>
      <w:r>
        <w:rPr>
          <w:sz w:val="20"/>
        </w:rPr>
        <w:t>purposes 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committee.</w:t>
      </w:r>
      <w:r>
        <w:rPr>
          <w:spacing w:val="44"/>
          <w:sz w:val="20"/>
        </w:rPr>
        <w:t> </w:t>
      </w:r>
      <w:r>
        <w:rPr>
          <w:sz w:val="20"/>
        </w:rPr>
        <w:t>2004,</w:t>
      </w:r>
      <w:r>
        <w:rPr>
          <w:spacing w:val="-1"/>
          <w:sz w:val="20"/>
        </w:rPr>
        <w:t> </w:t>
      </w:r>
      <w:r>
        <w:rPr>
          <w:sz w:val="20"/>
        </w:rPr>
        <w:t>c.</w:t>
      </w:r>
      <w:r>
        <w:rPr>
          <w:spacing w:val="-2"/>
          <w:sz w:val="20"/>
        </w:rPr>
        <w:t> </w:t>
      </w:r>
      <w:r>
        <w:rPr>
          <w:sz w:val="20"/>
        </w:rPr>
        <w:t>3,</w:t>
      </w:r>
      <w:r>
        <w:rPr>
          <w:spacing w:val="-1"/>
          <w:sz w:val="20"/>
        </w:rPr>
        <w:t> </w:t>
      </w:r>
      <w:r>
        <w:rPr>
          <w:sz w:val="20"/>
        </w:rPr>
        <w:t>Sched.</w:t>
      </w:r>
      <w:r>
        <w:rPr>
          <w:spacing w:val="-2"/>
          <w:sz w:val="20"/>
        </w:rPr>
        <w:t> </w:t>
      </w:r>
      <w:r>
        <w:rPr>
          <w:sz w:val="20"/>
        </w:rPr>
        <w:t>B, s.</w:t>
      </w:r>
      <w:r>
        <w:rPr>
          <w:spacing w:val="-1"/>
          <w:sz w:val="20"/>
        </w:rPr>
        <w:t> </w:t>
      </w:r>
      <w:r>
        <w:rPr>
          <w:sz w:val="20"/>
        </w:rPr>
        <w:t>11</w:t>
      </w:r>
      <w:r>
        <w:rPr>
          <w:spacing w:val="-2"/>
          <w:sz w:val="20"/>
        </w:rPr>
        <w:t> </w:t>
      </w:r>
      <w:r>
        <w:rPr>
          <w:sz w:val="20"/>
        </w:rPr>
        <w:t>(2).</w:t>
      </w:r>
    </w:p>
    <w:p>
      <w:pPr>
        <w:pStyle w:val="BodyText"/>
        <w:spacing w:before="6"/>
        <w:rPr>
          <w:sz w:val="15"/>
        </w:rPr>
      </w:pPr>
    </w:p>
    <w:p>
      <w:pPr>
        <w:pStyle w:val="Heading2"/>
        <w:ind w:left="141"/>
        <w:jc w:val="both"/>
      </w:pPr>
      <w:r>
        <w:rPr/>
        <w:t>Quality</w:t>
      </w:r>
      <w:r>
        <w:rPr>
          <w:spacing w:val="-4"/>
        </w:rPr>
        <w:t> </w:t>
      </w:r>
      <w:r>
        <w:rPr/>
        <w:t>assurance</w:t>
      </w:r>
      <w:r>
        <w:rPr>
          <w:spacing w:val="-3"/>
        </w:rPr>
        <w:t> </w:t>
      </w:r>
      <w:r>
        <w:rPr/>
        <w:t>information</w:t>
      </w:r>
    </w:p>
    <w:p>
      <w:pPr>
        <w:pStyle w:val="ListParagraph"/>
        <w:numPr>
          <w:ilvl w:val="0"/>
          <w:numId w:val="8"/>
        </w:numPr>
        <w:tabs>
          <w:tab w:pos="644" w:val="left" w:leader="none"/>
        </w:tabs>
        <w:spacing w:line="206" w:lineRule="auto" w:before="85" w:after="0"/>
        <w:ind w:left="141" w:right="536" w:firstLine="188"/>
        <w:jc w:val="both"/>
        <w:rPr>
          <w:sz w:val="20"/>
        </w:rPr>
      </w:pPr>
      <w:r>
        <w:rPr>
          <w:sz w:val="20"/>
        </w:rPr>
        <w:t>Despite the </w:t>
      </w:r>
      <w:r>
        <w:rPr>
          <w:i/>
          <w:sz w:val="20"/>
        </w:rPr>
        <w:t>Personal Health Information Protection Act, 2004</w:t>
      </w:r>
      <w:r>
        <w:rPr>
          <w:sz w:val="20"/>
        </w:rPr>
        <w:t>, no person shall disclose quality assurance</w:t>
      </w:r>
      <w:r>
        <w:rPr>
          <w:spacing w:val="1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except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permitted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i/>
          <w:sz w:val="20"/>
        </w:rPr>
        <w:t>Regulated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Professions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Act,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1991</w:t>
      </w:r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including</w:t>
      </w:r>
      <w:r>
        <w:rPr>
          <w:spacing w:val="-6"/>
          <w:sz w:val="20"/>
        </w:rPr>
        <w:t> </w:t>
      </w:r>
      <w:r>
        <w:rPr>
          <w:sz w:val="20"/>
        </w:rPr>
        <w:t>this</w:t>
      </w:r>
      <w:r>
        <w:rPr>
          <w:spacing w:val="-7"/>
          <w:sz w:val="20"/>
        </w:rPr>
        <w:t> </w:t>
      </w:r>
      <w:r>
        <w:rPr>
          <w:sz w:val="20"/>
        </w:rPr>
        <w:t>Code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Act</w:t>
      </w:r>
      <w:r>
        <w:rPr>
          <w:spacing w:val="-8"/>
          <w:sz w:val="20"/>
        </w:rPr>
        <w:t> </w:t>
      </w:r>
      <w:r>
        <w:rPr>
          <w:sz w:val="20"/>
        </w:rPr>
        <w:t>named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Schedule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regulations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by-laws</w:t>
      </w:r>
      <w:r>
        <w:rPr>
          <w:spacing w:val="-3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i/>
          <w:sz w:val="20"/>
        </w:rPr>
        <w:t>Regulated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Professions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1991</w:t>
      </w:r>
      <w:r>
        <w:rPr>
          <w:i/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43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Act</w:t>
      </w:r>
      <w:r>
        <w:rPr>
          <w:spacing w:val="-1"/>
          <w:sz w:val="20"/>
        </w:rPr>
        <w:t> </w:t>
      </w:r>
      <w:r>
        <w:rPr>
          <w:sz w:val="20"/>
        </w:rPr>
        <w:t>named in Schedule</w:t>
      </w:r>
      <w:r>
        <w:rPr>
          <w:spacing w:val="-1"/>
          <w:sz w:val="20"/>
        </w:rPr>
        <w:t> </w:t>
      </w:r>
      <w:r>
        <w:rPr>
          <w:sz w:val="20"/>
        </w:rPr>
        <w:t>1 to that</w:t>
      </w:r>
      <w:r>
        <w:rPr>
          <w:spacing w:val="-2"/>
          <w:sz w:val="20"/>
        </w:rPr>
        <w:t> </w:t>
      </w:r>
      <w:r>
        <w:rPr>
          <w:sz w:val="20"/>
        </w:rPr>
        <w:t>Act.</w:t>
      </w:r>
      <w:r>
        <w:rPr>
          <w:spacing w:val="44"/>
          <w:sz w:val="20"/>
        </w:rPr>
        <w:t> </w:t>
      </w:r>
      <w:r>
        <w:rPr>
          <w:sz w:val="20"/>
        </w:rPr>
        <w:t>2004,</w:t>
      </w:r>
      <w:r>
        <w:rPr>
          <w:spacing w:val="-1"/>
          <w:sz w:val="20"/>
        </w:rPr>
        <w:t> </w:t>
      </w:r>
      <w:r>
        <w:rPr>
          <w:sz w:val="20"/>
        </w:rPr>
        <w:t>c.</w:t>
      </w:r>
      <w:r>
        <w:rPr>
          <w:spacing w:val="-1"/>
          <w:sz w:val="20"/>
        </w:rPr>
        <w:t> </w:t>
      </w:r>
      <w:r>
        <w:rPr>
          <w:sz w:val="20"/>
        </w:rPr>
        <w:t>3, Sched.</w:t>
      </w:r>
      <w:r>
        <w:rPr>
          <w:spacing w:val="-1"/>
          <w:sz w:val="20"/>
        </w:rPr>
        <w:t> </w:t>
      </w:r>
      <w:r>
        <w:rPr>
          <w:sz w:val="20"/>
        </w:rPr>
        <w:t>B, s.</w:t>
      </w:r>
      <w:r>
        <w:rPr>
          <w:spacing w:val="-2"/>
          <w:sz w:val="20"/>
        </w:rPr>
        <w:t> </w:t>
      </w:r>
      <w:r>
        <w:rPr>
          <w:sz w:val="20"/>
        </w:rPr>
        <w:t>11 (2).</w:t>
      </w:r>
    </w:p>
    <w:p>
      <w:pPr>
        <w:pStyle w:val="BodyText"/>
        <w:spacing w:before="4"/>
        <w:rPr>
          <w:sz w:val="15"/>
        </w:rPr>
      </w:pPr>
    </w:p>
    <w:p>
      <w:pPr>
        <w:pStyle w:val="Heading2"/>
        <w:ind w:left="141"/>
        <w:jc w:val="both"/>
      </w:pPr>
      <w:r>
        <w:rPr/>
        <w:t>Non-disclosure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proceeding</w:t>
      </w:r>
    </w:p>
    <w:p>
      <w:pPr>
        <w:pStyle w:val="ListParagraph"/>
        <w:numPr>
          <w:ilvl w:val="0"/>
          <w:numId w:val="8"/>
        </w:numPr>
        <w:tabs>
          <w:tab w:pos="644" w:val="left" w:leader="none"/>
        </w:tabs>
        <w:spacing w:line="206" w:lineRule="auto" w:before="85" w:after="0"/>
        <w:ind w:left="141" w:right="536" w:firstLine="188"/>
        <w:jc w:val="both"/>
        <w:rPr>
          <w:sz w:val="20"/>
        </w:rPr>
      </w:pPr>
      <w:r>
        <w:rPr>
          <w:sz w:val="20"/>
        </w:rPr>
        <w:t>No person shall ask a witness and no court or other body conducting a proceeding shall permit or require 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witness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proceeding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disclose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quality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assurance</w:t>
      </w:r>
      <w:r>
        <w:rPr>
          <w:spacing w:val="-11"/>
          <w:sz w:val="20"/>
        </w:rPr>
        <w:t> </w:t>
      </w:r>
      <w:r>
        <w:rPr>
          <w:sz w:val="20"/>
        </w:rPr>
        <w:t>information</w:t>
      </w:r>
      <w:r>
        <w:rPr>
          <w:spacing w:val="-11"/>
          <w:sz w:val="20"/>
        </w:rPr>
        <w:t> </w:t>
      </w:r>
      <w:r>
        <w:rPr>
          <w:sz w:val="20"/>
        </w:rPr>
        <w:t>except</w:t>
      </w:r>
      <w:r>
        <w:rPr>
          <w:spacing w:val="-10"/>
          <w:sz w:val="20"/>
        </w:rPr>
        <w:t> </w:t>
      </w:r>
      <w:r>
        <w:rPr>
          <w:sz w:val="20"/>
        </w:rPr>
        <w:t>as</w:t>
      </w:r>
      <w:r>
        <w:rPr>
          <w:spacing w:val="-13"/>
          <w:sz w:val="20"/>
        </w:rPr>
        <w:t> </w:t>
      </w:r>
      <w:r>
        <w:rPr>
          <w:sz w:val="20"/>
        </w:rPr>
        <w:t>permitted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required</w:t>
      </w:r>
      <w:r>
        <w:rPr>
          <w:spacing w:val="-12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provisions</w:t>
      </w:r>
      <w:r>
        <w:rPr>
          <w:spacing w:val="1"/>
          <w:sz w:val="20"/>
        </w:rPr>
        <w:t> </w:t>
      </w:r>
      <w:r>
        <w:rPr>
          <w:sz w:val="20"/>
        </w:rPr>
        <w:t>relating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quality</w:t>
      </w:r>
      <w:r>
        <w:rPr>
          <w:spacing w:val="-1"/>
          <w:sz w:val="20"/>
        </w:rPr>
        <w:t> </w:t>
      </w:r>
      <w:r>
        <w:rPr>
          <w:sz w:val="20"/>
        </w:rPr>
        <w:t>assurance</w:t>
      </w:r>
      <w:r>
        <w:rPr>
          <w:spacing w:val="-2"/>
          <w:sz w:val="20"/>
        </w:rPr>
        <w:t> </w:t>
      </w:r>
      <w:r>
        <w:rPr>
          <w:sz w:val="20"/>
        </w:rPr>
        <w:t>program.</w:t>
      </w:r>
      <w:r>
        <w:rPr>
          <w:spacing w:val="43"/>
          <w:sz w:val="20"/>
        </w:rPr>
        <w:t> </w:t>
      </w:r>
      <w:r>
        <w:rPr>
          <w:sz w:val="20"/>
        </w:rPr>
        <w:t>2004,</w:t>
      </w:r>
      <w:r>
        <w:rPr>
          <w:spacing w:val="-1"/>
          <w:sz w:val="20"/>
        </w:rPr>
        <w:t> </w:t>
      </w:r>
      <w:r>
        <w:rPr>
          <w:sz w:val="20"/>
        </w:rPr>
        <w:t>c. 3, Sched. B, s. 11</w:t>
      </w:r>
      <w:r>
        <w:rPr>
          <w:spacing w:val="-2"/>
          <w:sz w:val="20"/>
        </w:rPr>
        <w:t> </w:t>
      </w:r>
      <w:r>
        <w:rPr>
          <w:sz w:val="20"/>
        </w:rPr>
        <w:t>(2).</w:t>
      </w:r>
    </w:p>
    <w:p>
      <w:pPr>
        <w:pStyle w:val="BodyText"/>
        <w:spacing w:before="4"/>
        <w:rPr>
          <w:sz w:val="15"/>
        </w:rPr>
      </w:pPr>
    </w:p>
    <w:p>
      <w:pPr>
        <w:pStyle w:val="Heading2"/>
        <w:ind w:left="142"/>
        <w:jc w:val="both"/>
      </w:pPr>
      <w:r>
        <w:rPr/>
        <w:t>Non-admissibility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evidence</w:t>
      </w:r>
    </w:p>
    <w:p>
      <w:pPr>
        <w:pStyle w:val="ListParagraph"/>
        <w:numPr>
          <w:ilvl w:val="0"/>
          <w:numId w:val="8"/>
        </w:numPr>
        <w:tabs>
          <w:tab w:pos="646" w:val="left" w:leader="none"/>
        </w:tabs>
        <w:spacing w:line="240" w:lineRule="auto" w:before="58" w:after="0"/>
        <w:ind w:left="645" w:right="0" w:hanging="316"/>
        <w:jc w:val="left"/>
        <w:rPr>
          <w:sz w:val="20"/>
        </w:rPr>
      </w:pPr>
      <w:r>
        <w:rPr>
          <w:sz w:val="20"/>
        </w:rPr>
        <w:t>Quality</w:t>
      </w:r>
      <w:r>
        <w:rPr>
          <w:spacing w:val="-2"/>
          <w:sz w:val="20"/>
        </w:rPr>
        <w:t> </w:t>
      </w:r>
      <w:r>
        <w:rPr>
          <w:sz w:val="20"/>
        </w:rPr>
        <w:t>assurance</w:t>
      </w:r>
      <w:r>
        <w:rPr>
          <w:spacing w:val="-2"/>
          <w:sz w:val="20"/>
        </w:rPr>
        <w:t> </w:t>
      </w:r>
      <w:r>
        <w:rPr>
          <w:sz w:val="20"/>
        </w:rPr>
        <w:t>information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admissible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evidence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proceeding.</w:t>
      </w:r>
      <w:r>
        <w:rPr>
          <w:spacing w:val="40"/>
          <w:sz w:val="20"/>
        </w:rPr>
        <w:t> </w:t>
      </w:r>
      <w:r>
        <w:rPr>
          <w:sz w:val="20"/>
        </w:rPr>
        <w:t>2004,</w:t>
      </w:r>
      <w:r>
        <w:rPr>
          <w:spacing w:val="-1"/>
          <w:sz w:val="20"/>
        </w:rPr>
        <w:t> </w:t>
      </w:r>
      <w:r>
        <w:rPr>
          <w:sz w:val="20"/>
        </w:rPr>
        <w:t>c.</w:t>
      </w:r>
      <w:r>
        <w:rPr>
          <w:spacing w:val="-3"/>
          <w:sz w:val="20"/>
        </w:rPr>
        <w:t> </w:t>
      </w:r>
      <w:r>
        <w:rPr>
          <w:sz w:val="20"/>
        </w:rPr>
        <w:t>3,</w:t>
      </w:r>
      <w:r>
        <w:rPr>
          <w:spacing w:val="-3"/>
          <w:sz w:val="20"/>
        </w:rPr>
        <w:t> </w:t>
      </w:r>
      <w:r>
        <w:rPr>
          <w:sz w:val="20"/>
        </w:rPr>
        <w:t>Sched.</w:t>
      </w:r>
      <w:r>
        <w:rPr>
          <w:spacing w:val="-2"/>
          <w:sz w:val="20"/>
        </w:rPr>
        <w:t> </w:t>
      </w:r>
      <w:r>
        <w:rPr>
          <w:sz w:val="20"/>
        </w:rPr>
        <w:t>B,</w:t>
      </w:r>
      <w:r>
        <w:rPr>
          <w:spacing w:val="-3"/>
          <w:sz w:val="20"/>
        </w:rPr>
        <w:t> </w:t>
      </w:r>
      <w:r>
        <w:rPr>
          <w:sz w:val="20"/>
        </w:rPr>
        <w:t>s.</w:t>
      </w:r>
      <w:r>
        <w:rPr>
          <w:spacing w:val="-1"/>
          <w:sz w:val="20"/>
        </w:rPr>
        <w:t> </w:t>
      </w:r>
      <w:r>
        <w:rPr>
          <w:sz w:val="20"/>
        </w:rPr>
        <w:t>11</w:t>
      </w:r>
      <w:r>
        <w:rPr>
          <w:spacing w:val="-3"/>
          <w:sz w:val="20"/>
        </w:rPr>
        <w:t> </w:t>
      </w:r>
      <w:r>
        <w:rPr>
          <w:sz w:val="20"/>
        </w:rPr>
        <w:t>(2).</w:t>
      </w:r>
    </w:p>
    <w:p>
      <w:pPr>
        <w:pStyle w:val="BodyText"/>
        <w:rPr>
          <w:sz w:val="15"/>
        </w:rPr>
      </w:pPr>
    </w:p>
    <w:p>
      <w:pPr>
        <w:pStyle w:val="Heading2"/>
        <w:ind w:left="142"/>
      </w:pPr>
      <w:r>
        <w:rPr/>
        <w:t>Non-retaliation</w:t>
      </w:r>
    </w:p>
    <w:p>
      <w:pPr>
        <w:pStyle w:val="ListParagraph"/>
        <w:numPr>
          <w:ilvl w:val="0"/>
          <w:numId w:val="8"/>
        </w:numPr>
        <w:tabs>
          <w:tab w:pos="645" w:val="left" w:leader="none"/>
        </w:tabs>
        <w:spacing w:line="206" w:lineRule="auto" w:before="85" w:after="0"/>
        <w:ind w:left="142" w:right="535" w:firstLine="188"/>
        <w:jc w:val="both"/>
        <w:rPr>
          <w:sz w:val="20"/>
        </w:rPr>
      </w:pPr>
      <w:r>
        <w:rPr>
          <w:sz w:val="20"/>
        </w:rPr>
        <w:t>No one shall dismiss, suspend, demote, discipline, harass or otherwise disadvantage a person by reason that</w:t>
      </w:r>
      <w:r>
        <w:rPr>
          <w:spacing w:val="1"/>
          <w:sz w:val="20"/>
        </w:rPr>
        <w:t> </w:t>
      </w:r>
      <w:r>
        <w:rPr>
          <w:sz w:val="20"/>
        </w:rPr>
        <w:t>the person has disclosed information to the Quality Assurance Committee under subsection (3), but a person may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disciplined for</w:t>
      </w:r>
      <w:r>
        <w:rPr>
          <w:spacing w:val="-1"/>
          <w:sz w:val="20"/>
        </w:rPr>
        <w:t> </w:t>
      </w:r>
      <w:r>
        <w:rPr>
          <w:sz w:val="20"/>
        </w:rPr>
        <w:t>disclosing</w:t>
      </w:r>
      <w:r>
        <w:rPr>
          <w:spacing w:val="-1"/>
          <w:sz w:val="20"/>
        </w:rPr>
        <w:t> </w:t>
      </w:r>
      <w:r>
        <w:rPr>
          <w:sz w:val="20"/>
        </w:rPr>
        <w:t>false</w:t>
      </w:r>
      <w:r>
        <w:rPr>
          <w:spacing w:val="-1"/>
          <w:sz w:val="20"/>
        </w:rPr>
        <w:t> </w:t>
      </w:r>
      <w:r>
        <w:rPr>
          <w:sz w:val="20"/>
        </w:rPr>
        <w:t>information 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Committee.</w:t>
      </w:r>
      <w:r>
        <w:rPr>
          <w:spacing w:val="44"/>
          <w:sz w:val="20"/>
        </w:rPr>
        <w:t> </w:t>
      </w:r>
      <w:r>
        <w:rPr>
          <w:sz w:val="20"/>
        </w:rPr>
        <w:t>2004,</w:t>
      </w:r>
      <w:r>
        <w:rPr>
          <w:spacing w:val="-1"/>
          <w:sz w:val="20"/>
        </w:rPr>
        <w:t> </w:t>
      </w:r>
      <w:r>
        <w:rPr>
          <w:sz w:val="20"/>
        </w:rPr>
        <w:t>c.</w:t>
      </w:r>
      <w:r>
        <w:rPr>
          <w:spacing w:val="-2"/>
          <w:sz w:val="20"/>
        </w:rPr>
        <w:t> </w:t>
      </w:r>
      <w:r>
        <w:rPr>
          <w:sz w:val="20"/>
        </w:rPr>
        <w:t>3,</w:t>
      </w:r>
      <w:r>
        <w:rPr>
          <w:spacing w:val="-1"/>
          <w:sz w:val="20"/>
        </w:rPr>
        <w:t> </w:t>
      </w:r>
      <w:r>
        <w:rPr>
          <w:sz w:val="20"/>
        </w:rPr>
        <w:t>Sched.</w:t>
      </w:r>
      <w:r>
        <w:rPr>
          <w:spacing w:val="-2"/>
          <w:sz w:val="20"/>
        </w:rPr>
        <w:t> </w:t>
      </w:r>
      <w:r>
        <w:rPr>
          <w:sz w:val="20"/>
        </w:rPr>
        <w:t>B,</w:t>
      </w:r>
      <w:r>
        <w:rPr>
          <w:spacing w:val="-1"/>
          <w:sz w:val="20"/>
        </w:rPr>
        <w:t> </w:t>
      </w:r>
      <w:r>
        <w:rPr>
          <w:sz w:val="20"/>
        </w:rPr>
        <w:t>s.</w:t>
      </w:r>
      <w:r>
        <w:rPr>
          <w:spacing w:val="-1"/>
          <w:sz w:val="20"/>
        </w:rPr>
        <w:t> </w:t>
      </w:r>
      <w:r>
        <w:rPr>
          <w:sz w:val="20"/>
        </w:rPr>
        <w:t>11</w:t>
      </w:r>
      <w:r>
        <w:rPr>
          <w:spacing w:val="-2"/>
          <w:sz w:val="20"/>
        </w:rPr>
        <w:t> </w:t>
      </w:r>
      <w:r>
        <w:rPr>
          <w:sz w:val="20"/>
        </w:rPr>
        <w:t>(2).</w:t>
      </w:r>
    </w:p>
    <w:p>
      <w:pPr>
        <w:pStyle w:val="BodyText"/>
        <w:spacing w:before="5"/>
        <w:rPr>
          <w:sz w:val="15"/>
        </w:rPr>
      </w:pPr>
    </w:p>
    <w:p>
      <w:pPr>
        <w:pStyle w:val="Heading2"/>
        <w:ind w:left="142"/>
      </w:pPr>
      <w:r>
        <w:rPr/>
        <w:t>Immunity</w:t>
      </w:r>
    </w:p>
    <w:p>
      <w:pPr>
        <w:pStyle w:val="ListParagraph"/>
        <w:numPr>
          <w:ilvl w:val="0"/>
          <w:numId w:val="8"/>
        </w:numPr>
        <w:tabs>
          <w:tab w:pos="645" w:val="left" w:leader="none"/>
        </w:tabs>
        <w:spacing w:line="206" w:lineRule="auto" w:before="85" w:after="0"/>
        <w:ind w:left="142" w:right="536" w:firstLine="188"/>
        <w:jc w:val="both"/>
        <w:rPr>
          <w:sz w:val="20"/>
        </w:rPr>
      </w:pPr>
      <w:r>
        <w:rPr>
          <w:sz w:val="20"/>
        </w:rPr>
        <w:t>No action or other proceeding may be instituted against a person who in good faith discloses information to</w:t>
      </w:r>
      <w:r>
        <w:rPr>
          <w:spacing w:val="1"/>
          <w:sz w:val="20"/>
        </w:rPr>
        <w:t> </w:t>
      </w:r>
      <w:r>
        <w:rPr>
          <w:sz w:val="20"/>
        </w:rPr>
        <w:t>a Quality Assurance Committee at the request of the Committee or for the purposes of assisting the Committee in</w:t>
      </w:r>
      <w:r>
        <w:rPr>
          <w:spacing w:val="1"/>
          <w:sz w:val="20"/>
        </w:rPr>
        <w:t> </w:t>
      </w:r>
      <w:r>
        <w:rPr>
          <w:sz w:val="20"/>
        </w:rPr>
        <w:t>carrying</w:t>
      </w:r>
      <w:r>
        <w:rPr>
          <w:spacing w:val="-1"/>
          <w:sz w:val="20"/>
        </w:rPr>
        <w:t> </w:t>
      </w:r>
      <w:r>
        <w:rPr>
          <w:sz w:val="20"/>
        </w:rPr>
        <w:t>out its</w:t>
      </w:r>
      <w:r>
        <w:rPr>
          <w:spacing w:val="-2"/>
          <w:sz w:val="20"/>
        </w:rPr>
        <w:t> </w:t>
      </w:r>
      <w:r>
        <w:rPr>
          <w:sz w:val="20"/>
        </w:rPr>
        <w:t>functions.</w:t>
      </w:r>
      <w:r>
        <w:rPr>
          <w:spacing w:val="44"/>
          <w:sz w:val="20"/>
        </w:rPr>
        <w:t> </w:t>
      </w:r>
      <w:r>
        <w:rPr>
          <w:sz w:val="20"/>
        </w:rPr>
        <w:t>2004,</w:t>
      </w:r>
      <w:r>
        <w:rPr>
          <w:spacing w:val="-1"/>
          <w:sz w:val="20"/>
        </w:rPr>
        <w:t> </w:t>
      </w:r>
      <w:r>
        <w:rPr>
          <w:sz w:val="20"/>
        </w:rPr>
        <w:t>c.</w:t>
      </w:r>
      <w:r>
        <w:rPr>
          <w:spacing w:val="-2"/>
          <w:sz w:val="20"/>
        </w:rPr>
        <w:t> </w:t>
      </w:r>
      <w:r>
        <w:rPr>
          <w:sz w:val="20"/>
        </w:rPr>
        <w:t>3, Sched.</w:t>
      </w:r>
      <w:r>
        <w:rPr>
          <w:spacing w:val="-1"/>
          <w:sz w:val="20"/>
        </w:rPr>
        <w:t> </w:t>
      </w:r>
      <w:r>
        <w:rPr>
          <w:sz w:val="20"/>
        </w:rPr>
        <w:t>B, s.</w:t>
      </w:r>
      <w:r>
        <w:rPr>
          <w:spacing w:val="-1"/>
          <w:sz w:val="20"/>
        </w:rPr>
        <w:t> </w:t>
      </w:r>
      <w:r>
        <w:rPr>
          <w:sz w:val="20"/>
        </w:rPr>
        <w:t>11 (2).</w:t>
      </w:r>
    </w:p>
    <w:sectPr>
      <w:pgSz w:w="12240" w:h="15840"/>
      <w:pgMar w:header="0" w:footer="484" w:top="540" w:bottom="680" w:left="13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70.5pt;margin-top:751.380005pt;width:490.92pt;height:.48pt;mso-position-horizontal-relative:page;mso-position-vertical-relative:page;z-index:-15861760" id="docshape1" filled="true" fillcolor="#d9d9d9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53.455017pt;width:87.85pt;height:10pt;mso-position-horizontal-relative:page;mso-position-vertical-relative:page;z-index:-15861248" type="#_x0000_t202" id="docshape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Confidentiality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Agreement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76532pt;margin-top:753.455017pt;width:38.15pt;height:10pt;mso-position-horizontal-relative:page;mso-position-vertical-relative:page;z-index:-15860736" type="#_x0000_t202" id="docshape3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| </w:t>
                </w:r>
                <w:r>
                  <w:rPr>
                    <w:color w:val="808080"/>
                    <w:spacing w:val="24"/>
                    <w:sz w:val="16"/>
                  </w:rPr>
                  <w:t>P</w:t>
                </w:r>
                <w:r>
                  <w:rPr>
                    <w:color w:val="808080"/>
                    <w:sz w:val="16"/>
                  </w:rPr>
                  <w:t> </w:t>
                </w:r>
                <w:r>
                  <w:rPr>
                    <w:color w:val="808080"/>
                    <w:spacing w:val="24"/>
                    <w:sz w:val="16"/>
                  </w:rPr>
                  <w:t>a</w:t>
                </w:r>
                <w:r>
                  <w:rPr>
                    <w:color w:val="808080"/>
                    <w:sz w:val="16"/>
                  </w:rPr>
                  <w:t> g</w:t>
                </w:r>
                <w:r>
                  <w:rPr>
                    <w:color w:val="808080"/>
                    <w:spacing w:val="24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e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70.5pt;margin-top:751.320007pt;width:490.92pt;height:.48pt;mso-position-horizontal-relative:page;mso-position-vertical-relative:page;z-index:-15860224" id="docshape4" filled="true" fillcolor="#d9d9d9" stroked="false">
          <v:fill type="solid"/>
          <w10:wrap type="none"/>
        </v:rect>
      </w:pict>
    </w:r>
    <w:r>
      <w:rPr/>
      <w:pict>
        <v:shape style="position:absolute;margin-left:71pt;margin-top:753.335022pt;width:239.2pt;height:10pt;mso-position-horizontal-relative:page;mso-position-vertical-relative:page;z-index:-15859712" type="#_x0000_t202" id="docshape5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Appendix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Confidentiality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Provisions,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Regulated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Health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Professions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Act</w:t>
                </w:r>
              </w:p>
            </w:txbxContent>
          </v:textbox>
          <w10:wrap type="none"/>
        </v:shape>
      </w:pict>
    </w:r>
    <w:r>
      <w:rPr/>
      <w:pict>
        <v:shape style="position:absolute;margin-left:513.773376pt;margin-top:753.335022pt;width:40.15pt;height:10pt;mso-position-horizontal-relative:page;mso-position-vertical-relative:page;z-index:-15859200" type="#_x0000_t202" id="docshape6" filled="false" stroked="false">
          <v:textbox inset="0,0,0,0">
            <w:txbxContent>
              <w:p>
                <w:pPr>
                  <w:spacing w:line="183" w:lineRule="exact" w:before="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| </w:t>
                </w:r>
                <w:r>
                  <w:rPr>
                    <w:color w:val="808080"/>
                    <w:spacing w:val="24"/>
                    <w:sz w:val="16"/>
                  </w:rPr>
                  <w:t>P</w:t>
                </w:r>
                <w:r>
                  <w:rPr>
                    <w:color w:val="808080"/>
                    <w:sz w:val="16"/>
                  </w:rPr>
                  <w:t> </w:t>
                </w:r>
                <w:r>
                  <w:rPr>
                    <w:color w:val="808080"/>
                    <w:spacing w:val="24"/>
                    <w:sz w:val="16"/>
                  </w:rPr>
                  <w:t>a</w:t>
                </w:r>
                <w:r>
                  <w:rPr>
                    <w:color w:val="808080"/>
                    <w:sz w:val="16"/>
                  </w:rPr>
                  <w:t> g</w:t>
                </w:r>
                <w:r>
                  <w:rPr>
                    <w:color w:val="808080"/>
                    <w:spacing w:val="24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e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70.5pt;margin-top:753.778992pt;width:471.001pt;height:.481pt;mso-position-horizontal-relative:page;mso-position-vertical-relative:page;z-index:-15858688" id="docshape10" filled="true" fillcolor="#d9d9d9" stroked="false">
          <v:fill type="solid"/>
          <w10:wrap type="none"/>
        </v:rect>
      </w:pict>
    </w:r>
    <w:r>
      <w:rPr/>
      <w:pict>
        <v:shape style="position:absolute;margin-left:79.522636pt;margin-top:755.858704pt;width:247.55pt;height:10pt;mso-position-horizontal-relative:page;mso-position-vertical-relative:page;z-index:-15858176" type="#_x0000_t202" id="docshape11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Appendix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B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Confidentiality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Provisions,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Health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Professions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Procedural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Code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880005pt;margin-top:755.85498pt;width:40.15pt;height:10pt;mso-position-horizontal-relative:page;mso-position-vertical-relative:page;z-index:-15857664" type="#_x0000_t202" id="docshape12" filled="false" stroked="false">
          <v:textbox inset="0,0,0,0">
            <w:txbxContent>
              <w:p>
                <w:pPr>
                  <w:spacing w:line="183" w:lineRule="exact" w:before="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|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color w:val="808080"/>
                    <w:spacing w:val="24"/>
                    <w:sz w:val="16"/>
                  </w:rPr>
                  <w:t>P</w:t>
                </w:r>
                <w:r>
                  <w:rPr>
                    <w:color w:val="808080"/>
                    <w:sz w:val="16"/>
                  </w:rPr>
                  <w:t> </w:t>
                </w:r>
                <w:r>
                  <w:rPr>
                    <w:color w:val="808080"/>
                    <w:spacing w:val="24"/>
                    <w:sz w:val="16"/>
                  </w:rPr>
                  <w:t>a</w:t>
                </w:r>
                <w:r>
                  <w:rPr>
                    <w:color w:val="808080"/>
                    <w:sz w:val="16"/>
                  </w:rPr>
                  <w:t> g</w:t>
                </w:r>
                <w:r>
                  <w:rPr>
                    <w:color w:val="808080"/>
                    <w:spacing w:val="25"/>
                    <w:sz w:val="16"/>
                  </w:rPr>
                  <w:t> </w:t>
                </w:r>
                <w:r>
                  <w:rPr>
                    <w:color w:val="808080"/>
                    <w:sz w:val="16"/>
                  </w:rPr>
                  <w:t>e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2"/>
      <w:numFmt w:val="decimal"/>
      <w:lvlText w:val="(%1)"/>
      <w:lvlJc w:val="left"/>
      <w:pPr>
        <w:ind w:left="140" w:hanging="31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0" w:hanging="31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0" w:hanging="31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0" w:hanging="31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0" w:hanging="31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0" w:hanging="31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0" w:hanging="31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0" w:hanging="31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0" w:hanging="315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(%1)"/>
      <w:lvlJc w:val="left"/>
      <w:pPr>
        <w:ind w:left="1037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0" w:hanging="36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83"/>
      <w:numFmt w:val="decimal"/>
      <w:lvlText w:val="%1"/>
      <w:lvlJc w:val="left"/>
      <w:pPr>
        <w:ind w:left="777" w:hanging="44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7" w:hanging="449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038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0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83"/>
      <w:numFmt w:val="decimal"/>
      <w:lvlText w:val="%1."/>
      <w:lvlJc w:val="left"/>
      <w:pPr>
        <w:ind w:left="139" w:hanging="347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037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0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(%1)"/>
      <w:lvlJc w:val="left"/>
      <w:pPr>
        <w:ind w:left="888" w:hanging="26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6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8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0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6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2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8" w:hanging="26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40"/>
      <w:numFmt w:val="decimal"/>
      <w:lvlText w:val="%1."/>
      <w:lvlJc w:val="left"/>
      <w:pPr>
        <w:ind w:left="140" w:hanging="29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220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0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(%1)"/>
      <w:lvlJc w:val="left"/>
      <w:pPr>
        <w:ind w:left="140" w:hanging="26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0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0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0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0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0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0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0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0" w:hanging="26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6"/>
      <w:numFmt w:val="decimal"/>
      <w:lvlText w:val="%1."/>
      <w:lvlJc w:val="left"/>
      <w:pPr>
        <w:ind w:left="140" w:hanging="30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220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0" w:hanging="361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5"/>
      <w:ind w:left="1357" w:right="1756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5"/>
      <w:ind w:left="1038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hyperlink" Target="http://www.ontario.ca/fr/lois/loi/91r18#s36s1" TargetMode="External"/><Relationship Id="rId9" Type="http://schemas.openxmlformats.org/officeDocument/2006/relationships/hyperlink" Target="http://www.ontario.ca/fr/lois/loi/91r18#s36s1p1" TargetMode="External"/><Relationship Id="rId10" Type="http://schemas.openxmlformats.org/officeDocument/2006/relationships/hyperlink" Target="http://www.ontario.ca/fr/lois/loi/91r18#s36s1p2" TargetMode="External"/><Relationship Id="rId11" Type="http://schemas.openxmlformats.org/officeDocument/2006/relationships/hyperlink" Target="http://www.ontario.ca/fr/lois/loi/91r18#s36s1p3" TargetMode="External"/><Relationship Id="rId12" Type="http://schemas.openxmlformats.org/officeDocument/2006/relationships/hyperlink" Target="http://www.ontario.ca/fr/lois/loi/91r18#s36s1p4" TargetMode="External"/><Relationship Id="rId13" Type="http://schemas.openxmlformats.org/officeDocument/2006/relationships/hyperlink" Target="http://www.ontario.ca/fr/lois/loi/91r18#s36s1p5" TargetMode="External"/><Relationship Id="rId14" Type="http://schemas.openxmlformats.org/officeDocument/2006/relationships/hyperlink" Target="http://www.ontario.ca/fr/lois/loi/91r18#s40s1" TargetMode="External"/><Relationship Id="rId15" Type="http://schemas.openxmlformats.org/officeDocument/2006/relationships/footer" Target="footer3.xm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Cherry</dc:creator>
  <dcterms:created xsi:type="dcterms:W3CDTF">2022-02-24T20:59:24Z</dcterms:created>
  <dcterms:modified xsi:type="dcterms:W3CDTF">2022-02-24T20:59:24Z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2022-02-24T00:00:00Z</vt:filetime>
  </property>
</Properties>
</file>