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67AB" w14:textId="3F6E680D" w:rsidR="00803B93" w:rsidRDefault="006F5DB8" w:rsidP="00073829">
      <w:pPr>
        <w:pStyle w:val="Heading1"/>
        <w:spacing w:after="240"/>
      </w:pPr>
      <w:r>
        <w:t xml:space="preserve">Quick Facts for Insurers from the </w:t>
      </w:r>
      <w:r w:rsidR="00803B93">
        <w:br/>
      </w:r>
      <w:r>
        <w:t>College of Physiotherapists of Ontario</w:t>
      </w:r>
    </w:p>
    <w:p w14:paraId="70D56EEC" w14:textId="47372F23" w:rsidR="00EF2DFF" w:rsidRDefault="007B4974" w:rsidP="626A1D65">
      <w:pPr>
        <w:spacing w:line="276" w:lineRule="auto"/>
        <w:rPr>
          <w:sz w:val="28"/>
          <w:szCs w:val="28"/>
        </w:rPr>
      </w:pPr>
      <w:r w:rsidRPr="626A1D65">
        <w:rPr>
          <w:sz w:val="28"/>
          <w:szCs w:val="28"/>
        </w:rPr>
        <w:t xml:space="preserve">Regulatory colleges exist to protect the public. </w:t>
      </w:r>
      <w:r w:rsidR="00EF2DFF" w:rsidRPr="626A1D65">
        <w:rPr>
          <w:sz w:val="28"/>
          <w:szCs w:val="28"/>
        </w:rPr>
        <w:t>Physiotherapists and other regulated health professionals are required to follow rules</w:t>
      </w:r>
      <w:r w:rsidR="00064F75" w:rsidRPr="626A1D65">
        <w:rPr>
          <w:sz w:val="28"/>
          <w:szCs w:val="28"/>
        </w:rPr>
        <w:t xml:space="preserve"> (</w:t>
      </w:r>
      <w:r w:rsidR="00EF2DFF" w:rsidRPr="626A1D65">
        <w:rPr>
          <w:sz w:val="28"/>
          <w:szCs w:val="28"/>
        </w:rPr>
        <w:t>called standards</w:t>
      </w:r>
      <w:r w:rsidR="00064F75" w:rsidRPr="626A1D65">
        <w:rPr>
          <w:sz w:val="28"/>
          <w:szCs w:val="28"/>
        </w:rPr>
        <w:t>)</w:t>
      </w:r>
      <w:r w:rsidR="00EF2DFF" w:rsidRPr="626A1D65">
        <w:rPr>
          <w:sz w:val="28"/>
          <w:szCs w:val="28"/>
        </w:rPr>
        <w:t xml:space="preserve"> that are set by their colleges. They </w:t>
      </w:r>
      <w:r w:rsidR="00B06BB0" w:rsidRPr="626A1D65">
        <w:rPr>
          <w:sz w:val="28"/>
          <w:szCs w:val="28"/>
        </w:rPr>
        <w:t xml:space="preserve">must also </w:t>
      </w:r>
      <w:r w:rsidR="00EF2DFF" w:rsidRPr="626A1D65">
        <w:rPr>
          <w:sz w:val="28"/>
          <w:szCs w:val="28"/>
        </w:rPr>
        <w:t xml:space="preserve">follow additional legislation and laws. </w:t>
      </w:r>
    </w:p>
    <w:p w14:paraId="57753A50" w14:textId="772CE4C1" w:rsidR="00EF2DFF" w:rsidRPr="00B06BB0" w:rsidRDefault="007D7465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>How does the College protect the public?</w:t>
      </w:r>
    </w:p>
    <w:p w14:paraId="474AECDF" w14:textId="739C16FF" w:rsidR="00EF2DFF" w:rsidRDefault="00C45621" w:rsidP="00073829">
      <w:pPr>
        <w:pStyle w:val="ListParagraph"/>
        <w:numPr>
          <w:ilvl w:val="0"/>
          <w:numId w:val="2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 xml:space="preserve">We </w:t>
      </w:r>
      <w:r w:rsidRPr="626A1D65">
        <w:rPr>
          <w:b/>
          <w:sz w:val="28"/>
          <w:szCs w:val="28"/>
        </w:rPr>
        <w:t>license</w:t>
      </w:r>
      <w:r w:rsidR="00EF2DFF" w:rsidRPr="626A1D65">
        <w:rPr>
          <w:b/>
          <w:sz w:val="28"/>
          <w:szCs w:val="28"/>
        </w:rPr>
        <w:t xml:space="preserve"> physiotherapists</w:t>
      </w:r>
      <w:r w:rsidR="00E70635" w:rsidRPr="002B4A84">
        <w:rPr>
          <w:bCs/>
          <w:sz w:val="28"/>
          <w:szCs w:val="28"/>
        </w:rPr>
        <w:t xml:space="preserve"> to</w:t>
      </w:r>
      <w:r w:rsidR="00E70635" w:rsidRPr="626A1D65">
        <w:rPr>
          <w:sz w:val="28"/>
          <w:szCs w:val="28"/>
        </w:rPr>
        <w:t xml:space="preserve"> practice in Ontario. PTs must renew their registration each year and confirm that their information is up to date</w:t>
      </w:r>
      <w:r w:rsidR="002B4A84">
        <w:rPr>
          <w:sz w:val="28"/>
          <w:szCs w:val="28"/>
        </w:rPr>
        <w:t>.</w:t>
      </w:r>
    </w:p>
    <w:p w14:paraId="4D554687" w14:textId="77777777" w:rsidR="000C46B9" w:rsidRDefault="00E70635" w:rsidP="00073829">
      <w:pPr>
        <w:pStyle w:val="ListParagraph"/>
        <w:numPr>
          <w:ilvl w:val="0"/>
          <w:numId w:val="2"/>
        </w:numPr>
        <w:spacing w:before="160" w:after="60" w:line="240" w:lineRule="auto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 xml:space="preserve">We </w:t>
      </w:r>
      <w:r w:rsidRPr="626A1D65">
        <w:rPr>
          <w:b/>
          <w:sz w:val="28"/>
          <w:szCs w:val="28"/>
        </w:rPr>
        <w:t xml:space="preserve">set the rules that physiotherapists </w:t>
      </w:r>
      <w:r w:rsidRPr="626A1D65">
        <w:rPr>
          <w:sz w:val="28"/>
          <w:szCs w:val="28"/>
        </w:rPr>
        <w:t xml:space="preserve">must follow and ensure </w:t>
      </w:r>
      <w:r w:rsidR="000C46B9" w:rsidRPr="626A1D65">
        <w:rPr>
          <w:sz w:val="28"/>
          <w:szCs w:val="28"/>
        </w:rPr>
        <w:t>quality care throughout their careers.</w:t>
      </w:r>
    </w:p>
    <w:p w14:paraId="0FDDFAD9" w14:textId="1D8132DB" w:rsidR="00EF2DFF" w:rsidRDefault="000C46B9" w:rsidP="00073829">
      <w:pPr>
        <w:pStyle w:val="ListParagraph"/>
        <w:numPr>
          <w:ilvl w:val="0"/>
          <w:numId w:val="2"/>
        </w:numPr>
        <w:spacing w:before="160" w:after="60" w:line="240" w:lineRule="auto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 xml:space="preserve">We </w:t>
      </w:r>
      <w:r w:rsidRPr="626A1D65">
        <w:rPr>
          <w:b/>
          <w:sz w:val="28"/>
          <w:szCs w:val="28"/>
        </w:rPr>
        <w:t>share information about physiotherapists</w:t>
      </w:r>
      <w:r w:rsidRPr="626A1D65">
        <w:rPr>
          <w:sz w:val="28"/>
          <w:szCs w:val="28"/>
        </w:rPr>
        <w:t xml:space="preserve"> (the Public Register) and </w:t>
      </w:r>
      <w:r w:rsidR="00B337DC" w:rsidRPr="626A1D65">
        <w:rPr>
          <w:sz w:val="28"/>
          <w:szCs w:val="28"/>
        </w:rPr>
        <w:t>physiotherapy practice (the College website and e-newsletter).</w:t>
      </w:r>
    </w:p>
    <w:p w14:paraId="4DB35E47" w14:textId="5DCCE7DE" w:rsidR="00EF2DFF" w:rsidRDefault="00B337DC" w:rsidP="00073829">
      <w:pPr>
        <w:pStyle w:val="ListParagraph"/>
        <w:numPr>
          <w:ilvl w:val="0"/>
          <w:numId w:val="2"/>
        </w:numPr>
        <w:spacing w:before="160" w:after="60" w:line="240" w:lineRule="auto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 xml:space="preserve">We </w:t>
      </w:r>
      <w:r w:rsidRPr="626A1D65">
        <w:rPr>
          <w:b/>
          <w:sz w:val="28"/>
          <w:szCs w:val="28"/>
        </w:rPr>
        <w:t>t</w:t>
      </w:r>
      <w:r w:rsidR="00EF2DFF" w:rsidRPr="626A1D65">
        <w:rPr>
          <w:b/>
          <w:sz w:val="28"/>
          <w:szCs w:val="28"/>
        </w:rPr>
        <w:t>ake</w:t>
      </w:r>
      <w:r w:rsidRPr="626A1D65">
        <w:rPr>
          <w:b/>
          <w:sz w:val="28"/>
          <w:szCs w:val="28"/>
        </w:rPr>
        <w:t xml:space="preserve"> and investigate</w:t>
      </w:r>
      <w:r w:rsidR="00EF2DFF" w:rsidRPr="626A1D65">
        <w:rPr>
          <w:b/>
          <w:sz w:val="28"/>
          <w:szCs w:val="28"/>
        </w:rPr>
        <w:t xml:space="preserve"> complaints from the public</w:t>
      </w:r>
      <w:r w:rsidR="00EF2DFF" w:rsidRPr="626A1D65">
        <w:rPr>
          <w:sz w:val="28"/>
          <w:szCs w:val="28"/>
        </w:rPr>
        <w:t xml:space="preserve"> and others</w:t>
      </w:r>
      <w:r w:rsidRPr="626A1D65">
        <w:rPr>
          <w:sz w:val="28"/>
          <w:szCs w:val="28"/>
        </w:rPr>
        <w:t xml:space="preserve"> (including insurers).</w:t>
      </w:r>
    </w:p>
    <w:p w14:paraId="02A98AAB" w14:textId="2B894027" w:rsidR="00EF2DFF" w:rsidRPr="00C1327E" w:rsidRDefault="70E5DCBC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>Were you aware that:</w:t>
      </w:r>
      <w:r w:rsidR="004419E2" w:rsidRPr="626A1D65">
        <w:rPr>
          <w:sz w:val="32"/>
          <w:szCs w:val="32"/>
        </w:rPr>
        <w:t xml:space="preserve"> </w:t>
      </w:r>
    </w:p>
    <w:p w14:paraId="3D3983FC" w14:textId="02AF16EF" w:rsidR="00EF2DFF" w:rsidRDefault="00EF2DFF" w:rsidP="00073829">
      <w:pPr>
        <w:pStyle w:val="ListParagraph"/>
        <w:numPr>
          <w:ilvl w:val="0"/>
          <w:numId w:val="1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>Clinics do not have to be owned by a PT or another regulated health professional.</w:t>
      </w:r>
    </w:p>
    <w:p w14:paraId="6289276D" w14:textId="1AC8560D" w:rsidR="00EF2DFF" w:rsidRDefault="00EF2DFF" w:rsidP="00073829">
      <w:pPr>
        <w:pStyle w:val="ListParagraph"/>
        <w:numPr>
          <w:ilvl w:val="0"/>
          <w:numId w:val="1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463E7760">
        <w:rPr>
          <w:sz w:val="28"/>
          <w:szCs w:val="28"/>
        </w:rPr>
        <w:t xml:space="preserve">PTs are not required to </w:t>
      </w:r>
      <w:r w:rsidR="26B706C5" w:rsidRPr="463E7760">
        <w:rPr>
          <w:sz w:val="28"/>
          <w:szCs w:val="28"/>
        </w:rPr>
        <w:t>write an entry in the chart for</w:t>
      </w:r>
      <w:r w:rsidRPr="463E7760">
        <w:rPr>
          <w:sz w:val="28"/>
          <w:szCs w:val="28"/>
        </w:rPr>
        <w:t xml:space="preserve"> every session with a patient. </w:t>
      </w:r>
    </w:p>
    <w:p w14:paraId="42BA5903" w14:textId="3CD77402" w:rsidR="00EF2DFF" w:rsidRDefault="00EF2DFF" w:rsidP="00073829">
      <w:pPr>
        <w:pStyle w:val="ListParagraph"/>
        <w:numPr>
          <w:ilvl w:val="0"/>
          <w:numId w:val="1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>PTs do not have to be in the same physical location as an assistant (PTA) they are supervising.</w:t>
      </w:r>
    </w:p>
    <w:p w14:paraId="2B3ECDBC" w14:textId="10B21A3C" w:rsidR="00EF2DFF" w:rsidRDefault="00EF2DFF" w:rsidP="00073829">
      <w:pPr>
        <w:pStyle w:val="ListParagraph"/>
        <w:numPr>
          <w:ilvl w:val="0"/>
          <w:numId w:val="1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463E7760">
        <w:rPr>
          <w:sz w:val="28"/>
          <w:szCs w:val="28"/>
        </w:rPr>
        <w:t xml:space="preserve">PT Residents are </w:t>
      </w:r>
      <w:r w:rsidR="1DAB3EE6" w:rsidRPr="463E7760">
        <w:rPr>
          <w:sz w:val="28"/>
          <w:szCs w:val="28"/>
        </w:rPr>
        <w:t>physiotherapy</w:t>
      </w:r>
      <w:r w:rsidR="5923F572" w:rsidRPr="463E7760">
        <w:rPr>
          <w:sz w:val="28"/>
          <w:szCs w:val="28"/>
        </w:rPr>
        <w:t xml:space="preserve"> graduates and can bill for services</w:t>
      </w:r>
      <w:r w:rsidRPr="463E7760">
        <w:rPr>
          <w:sz w:val="28"/>
          <w:szCs w:val="28"/>
        </w:rPr>
        <w:t xml:space="preserve"> they provide</w:t>
      </w:r>
      <w:r w:rsidR="264B0923" w:rsidRPr="463E7760">
        <w:rPr>
          <w:sz w:val="28"/>
          <w:szCs w:val="28"/>
        </w:rPr>
        <w:t xml:space="preserve"> using their own registration number</w:t>
      </w:r>
      <w:r w:rsidRPr="463E7760">
        <w:rPr>
          <w:sz w:val="28"/>
          <w:szCs w:val="28"/>
        </w:rPr>
        <w:t>.</w:t>
      </w:r>
      <w:r w:rsidR="3B0F2B5F" w:rsidRPr="463E7760">
        <w:rPr>
          <w:sz w:val="28"/>
          <w:szCs w:val="28"/>
        </w:rPr>
        <w:t xml:space="preserve"> </w:t>
      </w:r>
    </w:p>
    <w:p w14:paraId="494062E3" w14:textId="79E5661B" w:rsidR="00EF2DFF" w:rsidRDefault="00EF2DFF" w:rsidP="00073829">
      <w:pPr>
        <w:pStyle w:val="ListParagraph"/>
        <w:numPr>
          <w:ilvl w:val="0"/>
          <w:numId w:val="1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463E7760">
        <w:rPr>
          <w:sz w:val="28"/>
          <w:szCs w:val="28"/>
        </w:rPr>
        <w:t>Assistants can deliver patient care on the PT’s behalf. They can bill services as though the PT delivered the care.</w:t>
      </w:r>
      <w:r w:rsidR="00803B93" w:rsidRPr="463E7760">
        <w:rPr>
          <w:sz w:val="28"/>
          <w:szCs w:val="28"/>
        </w:rPr>
        <w:t xml:space="preserve"> </w:t>
      </w:r>
    </w:p>
    <w:p w14:paraId="149222E0" w14:textId="60E3AAC8" w:rsidR="00EF2DFF" w:rsidRDefault="00EF2DFF" w:rsidP="00073829">
      <w:pPr>
        <w:pStyle w:val="ListParagraph"/>
        <w:numPr>
          <w:ilvl w:val="0"/>
          <w:numId w:val="1"/>
        </w:numPr>
        <w:spacing w:before="160" w:after="60" w:line="240" w:lineRule="auto"/>
        <w:ind w:left="714" w:hanging="357"/>
        <w:contextualSpacing w:val="0"/>
        <w:rPr>
          <w:sz w:val="28"/>
          <w:szCs w:val="28"/>
        </w:rPr>
      </w:pPr>
      <w:r w:rsidRPr="626A1D65">
        <w:rPr>
          <w:sz w:val="28"/>
          <w:szCs w:val="28"/>
        </w:rPr>
        <w:t>Physiotherapy can happen anywhere</w:t>
      </w:r>
      <w:r w:rsidR="00005745" w:rsidRPr="626A1D65">
        <w:rPr>
          <w:sz w:val="28"/>
          <w:szCs w:val="28"/>
        </w:rPr>
        <w:t xml:space="preserve"> — </w:t>
      </w:r>
      <w:r w:rsidRPr="626A1D65">
        <w:rPr>
          <w:sz w:val="28"/>
          <w:szCs w:val="28"/>
        </w:rPr>
        <w:t xml:space="preserve">a clinic, a gym, in someone’s home, a hospital or virtually. </w:t>
      </w:r>
    </w:p>
    <w:p w14:paraId="5F7C814D" w14:textId="19042F18" w:rsidR="00EF2DFF" w:rsidRDefault="001409E0" w:rsidP="00EF2DFF">
      <w:pPr>
        <w:rPr>
          <w:sz w:val="28"/>
          <w:szCs w:val="28"/>
        </w:rPr>
      </w:pPr>
      <w:hyperlink r:id="rId7">
        <w:r w:rsidR="00BA486F" w:rsidRPr="3ACE0E63">
          <w:rPr>
            <w:rStyle w:val="Hyperlink"/>
            <w:sz w:val="28"/>
            <w:szCs w:val="28"/>
          </w:rPr>
          <w:t>Review</w:t>
        </w:r>
        <w:r w:rsidR="00BA55EC" w:rsidRPr="3ACE0E63">
          <w:rPr>
            <w:rStyle w:val="Hyperlink"/>
            <w:sz w:val="28"/>
            <w:szCs w:val="28"/>
          </w:rPr>
          <w:t xml:space="preserve"> all</w:t>
        </w:r>
        <w:r w:rsidR="00BA486F" w:rsidRPr="3ACE0E63">
          <w:rPr>
            <w:rStyle w:val="Hyperlink"/>
            <w:sz w:val="28"/>
            <w:szCs w:val="28"/>
          </w:rPr>
          <w:t xml:space="preserve"> </w:t>
        </w:r>
        <w:r w:rsidR="000A1A71" w:rsidRPr="3ACE0E63">
          <w:rPr>
            <w:rStyle w:val="Hyperlink"/>
            <w:sz w:val="28"/>
            <w:szCs w:val="28"/>
          </w:rPr>
          <w:t>t</w:t>
        </w:r>
        <w:r w:rsidR="00BA486F" w:rsidRPr="3ACE0E63">
          <w:rPr>
            <w:rStyle w:val="Hyperlink"/>
            <w:sz w:val="28"/>
            <w:szCs w:val="28"/>
          </w:rPr>
          <w:t xml:space="preserve">he College Rules </w:t>
        </w:r>
        <w:r w:rsidR="006A2F3B" w:rsidRPr="3ACE0E63">
          <w:rPr>
            <w:rStyle w:val="Hyperlink"/>
            <w:sz w:val="28"/>
            <w:szCs w:val="28"/>
          </w:rPr>
          <w:t>and Resources</w:t>
        </w:r>
      </w:hyperlink>
      <w:r w:rsidR="03113BA5" w:rsidRPr="3ACE0E63">
        <w:rPr>
          <w:sz w:val="28"/>
          <w:szCs w:val="28"/>
        </w:rPr>
        <w:t xml:space="preserve"> and if you have questions about the </w:t>
      </w:r>
      <w:r w:rsidR="7216A619" w:rsidRPr="3ACE0E63">
        <w:rPr>
          <w:sz w:val="28"/>
          <w:szCs w:val="28"/>
        </w:rPr>
        <w:t xml:space="preserve">rules </w:t>
      </w:r>
      <w:r w:rsidR="03113BA5" w:rsidRPr="3ACE0E63">
        <w:rPr>
          <w:sz w:val="28"/>
          <w:szCs w:val="28"/>
        </w:rPr>
        <w:t xml:space="preserve">and more, please do not hesitate to call the College’s Practice Advisors to discuss.   </w:t>
      </w:r>
    </w:p>
    <w:p w14:paraId="308D7CA9" w14:textId="564AE10E" w:rsidR="00BA55EC" w:rsidRPr="0024433E" w:rsidRDefault="00BA55EC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>Consider bookmarking these resources for easy access</w:t>
      </w:r>
      <w:r w:rsidR="0024433E" w:rsidRPr="626A1D65">
        <w:rPr>
          <w:sz w:val="32"/>
          <w:szCs w:val="32"/>
        </w:rPr>
        <w:t>:</w:t>
      </w:r>
    </w:p>
    <w:p w14:paraId="46795CFC" w14:textId="3B992119" w:rsidR="00EF2DFF" w:rsidRDefault="001409E0" w:rsidP="003054C2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8">
        <w:r w:rsidR="00EF2DFF" w:rsidRPr="423E72FE">
          <w:rPr>
            <w:rStyle w:val="Hyperlink"/>
            <w:sz w:val="28"/>
            <w:szCs w:val="28"/>
          </w:rPr>
          <w:t>Fees, Billing and Accounts Standard</w:t>
        </w:r>
      </w:hyperlink>
    </w:p>
    <w:p w14:paraId="38F10C9C" w14:textId="51098524" w:rsidR="00EF2DFF" w:rsidRDefault="001409E0" w:rsidP="003054C2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9">
        <w:r w:rsidR="00EF2DFF" w:rsidRPr="423E72FE">
          <w:rPr>
            <w:rStyle w:val="Hyperlink"/>
            <w:sz w:val="28"/>
            <w:szCs w:val="28"/>
          </w:rPr>
          <w:t>Working with Physiotherapist Assistants Standard</w:t>
        </w:r>
      </w:hyperlink>
    </w:p>
    <w:p w14:paraId="127D8714" w14:textId="1FC6E7B1" w:rsidR="00EF2DFF" w:rsidRDefault="001409E0" w:rsidP="003054C2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0">
        <w:r w:rsidR="00EF2DFF" w:rsidRPr="423E72FE">
          <w:rPr>
            <w:rStyle w:val="Hyperlink"/>
            <w:sz w:val="28"/>
            <w:szCs w:val="28"/>
          </w:rPr>
          <w:t>Supervision Standard</w:t>
        </w:r>
      </w:hyperlink>
      <w:r w:rsidR="00EF2DFF" w:rsidRPr="423E72FE">
        <w:rPr>
          <w:sz w:val="28"/>
          <w:szCs w:val="28"/>
        </w:rPr>
        <w:t xml:space="preserve"> </w:t>
      </w:r>
    </w:p>
    <w:p w14:paraId="210B4C3C" w14:textId="4F1E9312" w:rsidR="626A1D65" w:rsidRPr="00073829" w:rsidRDefault="001409E0" w:rsidP="626A1D65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1">
        <w:r w:rsidR="00EF2DFF" w:rsidRPr="626A1D65">
          <w:rPr>
            <w:rStyle w:val="Hyperlink"/>
            <w:sz w:val="28"/>
            <w:szCs w:val="28"/>
          </w:rPr>
          <w:t>About Virtual Practice</w:t>
        </w:r>
      </w:hyperlink>
    </w:p>
    <w:p w14:paraId="63E076A3" w14:textId="1F2EA759" w:rsidR="008171C2" w:rsidRDefault="00EF2DFF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 xml:space="preserve">Have a question related to physiotherapy or the rules PTs </w:t>
      </w:r>
      <w:r w:rsidR="00073829">
        <w:rPr>
          <w:sz w:val="32"/>
          <w:szCs w:val="32"/>
        </w:rPr>
        <w:br/>
      </w:r>
      <w:r w:rsidRPr="626A1D65">
        <w:rPr>
          <w:sz w:val="32"/>
          <w:szCs w:val="32"/>
        </w:rPr>
        <w:t xml:space="preserve">must follow? </w:t>
      </w:r>
    </w:p>
    <w:p w14:paraId="6BE5D102" w14:textId="363DED04" w:rsidR="00EF2DFF" w:rsidRDefault="00EF2DFF" w:rsidP="00EF2DFF">
      <w:pPr>
        <w:rPr>
          <w:sz w:val="28"/>
          <w:szCs w:val="28"/>
        </w:rPr>
      </w:pPr>
      <w:r w:rsidRPr="423E72FE">
        <w:rPr>
          <w:sz w:val="28"/>
          <w:szCs w:val="28"/>
        </w:rPr>
        <w:t xml:space="preserve">Give the College Practice Advisors a quick call. </w:t>
      </w:r>
      <w:r w:rsidR="008171C2" w:rsidRPr="423E72FE">
        <w:rPr>
          <w:sz w:val="28"/>
          <w:szCs w:val="28"/>
        </w:rPr>
        <w:t>T</w:t>
      </w:r>
      <w:r w:rsidRPr="423E72FE">
        <w:rPr>
          <w:sz w:val="28"/>
          <w:szCs w:val="28"/>
        </w:rPr>
        <w:t xml:space="preserve">hey will do </w:t>
      </w:r>
      <w:r w:rsidR="008171C2" w:rsidRPr="423E72FE">
        <w:rPr>
          <w:sz w:val="28"/>
          <w:szCs w:val="28"/>
        </w:rPr>
        <w:t>their</w:t>
      </w:r>
      <w:r w:rsidRPr="423E72FE">
        <w:rPr>
          <w:sz w:val="28"/>
          <w:szCs w:val="28"/>
        </w:rPr>
        <w:t xml:space="preserve"> best to answer your questions or send you to the right resource.</w:t>
      </w:r>
      <w:r w:rsidR="008171C2" w:rsidRPr="423E72FE">
        <w:rPr>
          <w:sz w:val="28"/>
          <w:szCs w:val="28"/>
        </w:rPr>
        <w:t xml:space="preserve"> This service is </w:t>
      </w:r>
      <w:r w:rsidR="00EA2186" w:rsidRPr="423E72FE">
        <w:rPr>
          <w:sz w:val="28"/>
          <w:szCs w:val="28"/>
        </w:rPr>
        <w:t>free and confidential.</w:t>
      </w:r>
      <w:r w:rsidR="00803B93" w:rsidRPr="423E72FE">
        <w:rPr>
          <w:sz w:val="28"/>
          <w:szCs w:val="28"/>
        </w:rPr>
        <w:t xml:space="preserve"> </w:t>
      </w:r>
      <w:r w:rsidR="00914A07" w:rsidRPr="423E72FE">
        <w:rPr>
          <w:sz w:val="28"/>
          <w:szCs w:val="28"/>
        </w:rPr>
        <w:t xml:space="preserve">Email </w:t>
      </w:r>
      <w:hyperlink r:id="rId12">
        <w:r w:rsidR="00914A07" w:rsidRPr="423E72FE">
          <w:rPr>
            <w:rStyle w:val="Hyperlink"/>
            <w:sz w:val="28"/>
            <w:szCs w:val="28"/>
          </w:rPr>
          <w:t>advice@collegept.org</w:t>
        </w:r>
      </w:hyperlink>
      <w:r w:rsidR="00914A07" w:rsidRPr="423E72FE">
        <w:rPr>
          <w:sz w:val="28"/>
          <w:szCs w:val="28"/>
        </w:rPr>
        <w:t xml:space="preserve"> or call </w:t>
      </w:r>
      <w:r w:rsidRPr="423E72FE">
        <w:rPr>
          <w:sz w:val="28"/>
          <w:szCs w:val="28"/>
        </w:rPr>
        <w:t>1-800-583-5885 ext. 241</w:t>
      </w:r>
      <w:r w:rsidR="00914A07" w:rsidRPr="423E72FE">
        <w:rPr>
          <w:sz w:val="28"/>
          <w:szCs w:val="28"/>
        </w:rPr>
        <w:t>.</w:t>
      </w:r>
    </w:p>
    <w:p w14:paraId="33AE894C" w14:textId="77777777" w:rsidR="009961E5" w:rsidRPr="00192ED3" w:rsidRDefault="00EA2186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>Find a physiotherapist on the Public Register</w:t>
      </w:r>
    </w:p>
    <w:p w14:paraId="46E40EDB" w14:textId="3EC41AAA" w:rsidR="00571297" w:rsidRDefault="009961E5" w:rsidP="00EF2DFF">
      <w:pPr>
        <w:rPr>
          <w:sz w:val="28"/>
          <w:szCs w:val="28"/>
        </w:rPr>
      </w:pPr>
      <w:r w:rsidRPr="423E72FE">
        <w:rPr>
          <w:sz w:val="28"/>
          <w:szCs w:val="28"/>
        </w:rPr>
        <w:t xml:space="preserve">Use this </w:t>
      </w:r>
      <w:r w:rsidR="00EF2DFF" w:rsidRPr="423E72FE">
        <w:rPr>
          <w:sz w:val="28"/>
          <w:szCs w:val="28"/>
        </w:rPr>
        <w:t xml:space="preserve">online tool for </w:t>
      </w:r>
      <w:r w:rsidRPr="423E72FE">
        <w:rPr>
          <w:sz w:val="28"/>
          <w:szCs w:val="28"/>
        </w:rPr>
        <w:t>real-</w:t>
      </w:r>
      <w:r w:rsidR="00EF2DFF" w:rsidRPr="423E72FE">
        <w:rPr>
          <w:sz w:val="28"/>
          <w:szCs w:val="28"/>
        </w:rPr>
        <w:t xml:space="preserve">time updates </w:t>
      </w:r>
      <w:r w:rsidR="00571297" w:rsidRPr="423E72FE">
        <w:rPr>
          <w:sz w:val="28"/>
          <w:szCs w:val="28"/>
        </w:rPr>
        <w:t>about</w:t>
      </w:r>
      <w:r w:rsidR="00EF2DFF" w:rsidRPr="423E72FE">
        <w:rPr>
          <w:sz w:val="28"/>
          <w:szCs w:val="28"/>
        </w:rPr>
        <w:t xml:space="preserve"> all registered physiotherapist</w:t>
      </w:r>
      <w:r w:rsidR="00571297" w:rsidRPr="423E72FE">
        <w:rPr>
          <w:sz w:val="28"/>
          <w:szCs w:val="28"/>
        </w:rPr>
        <w:t>s</w:t>
      </w:r>
      <w:r w:rsidR="00EF2DFF" w:rsidRPr="423E72FE">
        <w:rPr>
          <w:sz w:val="28"/>
          <w:szCs w:val="28"/>
        </w:rPr>
        <w:t xml:space="preserve"> in Ontario. Confirm someone is registered to practice and see if they have any terms, conditions or limitations on their certificate to practice. </w:t>
      </w:r>
      <w:hyperlink r:id="rId13">
        <w:r w:rsidR="008B6697" w:rsidRPr="423E72FE">
          <w:rPr>
            <w:rStyle w:val="Hyperlink"/>
            <w:sz w:val="28"/>
            <w:szCs w:val="28"/>
          </w:rPr>
          <w:t>Visit the P</w:t>
        </w:r>
        <w:r w:rsidR="00571297" w:rsidRPr="423E72FE">
          <w:rPr>
            <w:rStyle w:val="Hyperlink"/>
            <w:sz w:val="28"/>
            <w:szCs w:val="28"/>
          </w:rPr>
          <w:t>ublic Register</w:t>
        </w:r>
      </w:hyperlink>
    </w:p>
    <w:p w14:paraId="6AC7F206" w14:textId="0AE63987" w:rsidR="003C21B2" w:rsidRPr="008C07E3" w:rsidRDefault="4A919D4B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>Want to discuss or make</w:t>
      </w:r>
      <w:r w:rsidR="003C21B2" w:rsidRPr="626A1D65">
        <w:rPr>
          <w:sz w:val="32"/>
          <w:szCs w:val="32"/>
        </w:rPr>
        <w:t xml:space="preserve"> a </w:t>
      </w:r>
      <w:r w:rsidRPr="626A1D65">
        <w:rPr>
          <w:sz w:val="32"/>
          <w:szCs w:val="32"/>
        </w:rPr>
        <w:t>complaint</w:t>
      </w:r>
      <w:r w:rsidR="003C21B2" w:rsidRPr="626A1D65">
        <w:rPr>
          <w:sz w:val="32"/>
          <w:szCs w:val="32"/>
        </w:rPr>
        <w:t xml:space="preserve"> about a physiotherapist? </w:t>
      </w:r>
    </w:p>
    <w:p w14:paraId="5D56D643" w14:textId="79B7FDE4" w:rsidR="00EF2DFF" w:rsidRDefault="00EF2DFF" w:rsidP="00EF2DFF">
      <w:pPr>
        <w:rPr>
          <w:sz w:val="28"/>
          <w:szCs w:val="28"/>
        </w:rPr>
      </w:pPr>
      <w:r w:rsidRPr="626A1D65">
        <w:rPr>
          <w:sz w:val="28"/>
          <w:szCs w:val="28"/>
        </w:rPr>
        <w:t xml:space="preserve">Be sure to reach out if you </w:t>
      </w:r>
      <w:r w:rsidR="3FEDE582" w:rsidRPr="626A1D65">
        <w:rPr>
          <w:sz w:val="28"/>
          <w:szCs w:val="28"/>
        </w:rPr>
        <w:t>would like to speak with our investigations team</w:t>
      </w:r>
      <w:r w:rsidR="004A0A17" w:rsidRPr="626A1D65">
        <w:rPr>
          <w:sz w:val="28"/>
          <w:szCs w:val="28"/>
        </w:rPr>
        <w:t xml:space="preserve"> </w:t>
      </w:r>
      <w:r w:rsidRPr="626A1D65">
        <w:rPr>
          <w:sz w:val="28"/>
          <w:szCs w:val="28"/>
        </w:rPr>
        <w:t xml:space="preserve">or want to make a </w:t>
      </w:r>
      <w:r w:rsidR="3101EEDC" w:rsidRPr="626A1D65">
        <w:rPr>
          <w:sz w:val="28"/>
          <w:szCs w:val="28"/>
        </w:rPr>
        <w:t xml:space="preserve">formal </w:t>
      </w:r>
      <w:r w:rsidRPr="626A1D65">
        <w:rPr>
          <w:sz w:val="28"/>
          <w:szCs w:val="28"/>
        </w:rPr>
        <w:t xml:space="preserve">complaint about a </w:t>
      </w:r>
      <w:r w:rsidR="003147DE" w:rsidRPr="626A1D65">
        <w:rPr>
          <w:sz w:val="28"/>
          <w:szCs w:val="28"/>
        </w:rPr>
        <w:t>PT</w:t>
      </w:r>
      <w:r w:rsidRPr="626A1D65">
        <w:rPr>
          <w:sz w:val="28"/>
          <w:szCs w:val="28"/>
        </w:rPr>
        <w:t>. Staff are happy to work with you.</w:t>
      </w:r>
      <w:r w:rsidR="00803B93" w:rsidRPr="626A1D65">
        <w:rPr>
          <w:sz w:val="28"/>
          <w:szCs w:val="28"/>
        </w:rPr>
        <w:t xml:space="preserve"> </w:t>
      </w:r>
      <w:r w:rsidR="008B6697" w:rsidRPr="626A1D65">
        <w:rPr>
          <w:sz w:val="28"/>
          <w:szCs w:val="28"/>
        </w:rPr>
        <w:t xml:space="preserve">Contact </w:t>
      </w:r>
      <w:hyperlink r:id="rId14">
        <w:r w:rsidR="008B6697" w:rsidRPr="626A1D65">
          <w:rPr>
            <w:rStyle w:val="Hyperlink"/>
            <w:sz w:val="28"/>
            <w:szCs w:val="28"/>
          </w:rPr>
          <w:t>investigations@collegept.org</w:t>
        </w:r>
      </w:hyperlink>
      <w:r w:rsidR="008B6697" w:rsidRPr="626A1D65">
        <w:rPr>
          <w:sz w:val="28"/>
          <w:szCs w:val="28"/>
        </w:rPr>
        <w:t xml:space="preserve"> or call </w:t>
      </w:r>
      <w:r w:rsidRPr="626A1D65">
        <w:rPr>
          <w:sz w:val="28"/>
          <w:szCs w:val="28"/>
        </w:rPr>
        <w:t>1-800-583-5885 ext. 227</w:t>
      </w:r>
      <w:r w:rsidR="008B6697" w:rsidRPr="626A1D65">
        <w:rPr>
          <w:sz w:val="28"/>
          <w:szCs w:val="28"/>
        </w:rPr>
        <w:t>.</w:t>
      </w:r>
    </w:p>
    <w:p w14:paraId="6766BB94" w14:textId="5B2658CD" w:rsidR="00EF2DFF" w:rsidRPr="00803B93" w:rsidRDefault="00EF2DFF" w:rsidP="00803B93">
      <w:pPr>
        <w:pStyle w:val="Heading2"/>
        <w:rPr>
          <w:sz w:val="32"/>
          <w:szCs w:val="32"/>
        </w:rPr>
      </w:pPr>
      <w:r w:rsidRPr="626A1D65">
        <w:rPr>
          <w:sz w:val="32"/>
          <w:szCs w:val="32"/>
        </w:rPr>
        <w:t xml:space="preserve">Looking for </w:t>
      </w:r>
      <w:r w:rsidR="0BF75432" w:rsidRPr="626A1D65">
        <w:rPr>
          <w:sz w:val="32"/>
          <w:szCs w:val="32"/>
        </w:rPr>
        <w:t>all of the health regulators in Ontario</w:t>
      </w:r>
      <w:r w:rsidRPr="626A1D65">
        <w:rPr>
          <w:sz w:val="32"/>
          <w:szCs w:val="32"/>
        </w:rPr>
        <w:t xml:space="preserve">? </w:t>
      </w:r>
    </w:p>
    <w:p w14:paraId="453DC64D" w14:textId="69CF8725" w:rsidR="006F5DB8" w:rsidRPr="006F5DB8" w:rsidRDefault="00EF2DFF" w:rsidP="00803B93">
      <w:pPr>
        <w:rPr>
          <w:sz w:val="28"/>
          <w:szCs w:val="28"/>
        </w:rPr>
      </w:pPr>
      <w:r w:rsidRPr="423E72FE">
        <w:rPr>
          <w:sz w:val="28"/>
          <w:szCs w:val="28"/>
        </w:rPr>
        <w:t xml:space="preserve">Find a complete list of Ontario health regulators </w:t>
      </w:r>
      <w:r w:rsidR="00803B93" w:rsidRPr="423E72FE">
        <w:rPr>
          <w:sz w:val="28"/>
          <w:szCs w:val="28"/>
        </w:rPr>
        <w:t>—</w:t>
      </w:r>
      <w:r w:rsidRPr="423E72FE">
        <w:rPr>
          <w:sz w:val="28"/>
          <w:szCs w:val="28"/>
        </w:rPr>
        <w:t xml:space="preserve"> all 26 health colleges in one place.</w:t>
      </w:r>
      <w:r w:rsidR="008B6697" w:rsidRPr="423E72FE">
        <w:rPr>
          <w:sz w:val="28"/>
          <w:szCs w:val="28"/>
        </w:rPr>
        <w:t xml:space="preserve"> </w:t>
      </w:r>
      <w:hyperlink r:id="rId15">
        <w:r w:rsidRPr="423E72FE">
          <w:rPr>
            <w:rStyle w:val="Hyperlink"/>
            <w:sz w:val="28"/>
            <w:szCs w:val="28"/>
          </w:rPr>
          <w:t>Ontariohealthregulators.ca</w:t>
        </w:r>
      </w:hyperlink>
    </w:p>
    <w:sectPr w:rsidR="006F5DB8" w:rsidRPr="006F5DB8" w:rsidSect="00073829">
      <w:headerReference w:type="default" r:id="rId16"/>
      <w:pgSz w:w="12240" w:h="15840" w:code="1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FEC6" w14:textId="77777777" w:rsidR="001409E0" w:rsidRDefault="001409E0" w:rsidP="00F954C0">
      <w:pPr>
        <w:spacing w:after="0" w:line="240" w:lineRule="auto"/>
      </w:pPr>
      <w:r>
        <w:separator/>
      </w:r>
    </w:p>
  </w:endnote>
  <w:endnote w:type="continuationSeparator" w:id="0">
    <w:p w14:paraId="5F9C4B0F" w14:textId="77777777" w:rsidR="001409E0" w:rsidRDefault="001409E0" w:rsidP="00F954C0">
      <w:pPr>
        <w:spacing w:after="0" w:line="240" w:lineRule="auto"/>
      </w:pPr>
      <w:r>
        <w:continuationSeparator/>
      </w:r>
    </w:p>
  </w:endnote>
  <w:endnote w:type="continuationNotice" w:id="1">
    <w:p w14:paraId="19038DAD" w14:textId="77777777" w:rsidR="001409E0" w:rsidRDefault="00140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EB20C" w14:textId="77777777" w:rsidR="001409E0" w:rsidRDefault="001409E0" w:rsidP="00F954C0">
      <w:pPr>
        <w:spacing w:after="0" w:line="240" w:lineRule="auto"/>
      </w:pPr>
      <w:r>
        <w:separator/>
      </w:r>
    </w:p>
  </w:footnote>
  <w:footnote w:type="continuationSeparator" w:id="0">
    <w:p w14:paraId="4743DE71" w14:textId="77777777" w:rsidR="001409E0" w:rsidRDefault="001409E0" w:rsidP="00F954C0">
      <w:pPr>
        <w:spacing w:after="0" w:line="240" w:lineRule="auto"/>
      </w:pPr>
      <w:r>
        <w:continuationSeparator/>
      </w:r>
    </w:p>
  </w:footnote>
  <w:footnote w:type="continuationNotice" w:id="1">
    <w:p w14:paraId="125B8CF1" w14:textId="77777777" w:rsidR="001409E0" w:rsidRDefault="001409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21AC" w14:textId="63E18251" w:rsidR="00F954C0" w:rsidRDefault="463E7760">
    <w:pPr>
      <w:pStyle w:val="Header"/>
    </w:pPr>
    <w:r>
      <w:rPr>
        <w:noProof/>
      </w:rPr>
      <w:drawing>
        <wp:inline distT="0" distB="0" distL="0" distR="0" wp14:anchorId="46EF21A8" wp14:editId="55207ABE">
          <wp:extent cx="1461718" cy="431800"/>
          <wp:effectExtent l="0" t="0" r="5715" b="635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18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D2897" w14:textId="77777777" w:rsidR="00F954C0" w:rsidRDefault="00F95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41F8"/>
    <w:multiLevelType w:val="hybridMultilevel"/>
    <w:tmpl w:val="224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990"/>
    <w:multiLevelType w:val="hybridMultilevel"/>
    <w:tmpl w:val="9F7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5BA1"/>
    <w:multiLevelType w:val="hybridMultilevel"/>
    <w:tmpl w:val="DCFC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B8"/>
    <w:rsid w:val="00005745"/>
    <w:rsid w:val="00015C73"/>
    <w:rsid w:val="00064F75"/>
    <w:rsid w:val="00073829"/>
    <w:rsid w:val="000A1A71"/>
    <w:rsid w:val="000C46B9"/>
    <w:rsid w:val="001409E0"/>
    <w:rsid w:val="00152AB9"/>
    <w:rsid w:val="00192ED3"/>
    <w:rsid w:val="001B24C7"/>
    <w:rsid w:val="001D05DB"/>
    <w:rsid w:val="0024433E"/>
    <w:rsid w:val="00245659"/>
    <w:rsid w:val="0029651E"/>
    <w:rsid w:val="002B4A84"/>
    <w:rsid w:val="003054C2"/>
    <w:rsid w:val="003147DE"/>
    <w:rsid w:val="00335A89"/>
    <w:rsid w:val="003A4B33"/>
    <w:rsid w:val="003C21B2"/>
    <w:rsid w:val="003F649E"/>
    <w:rsid w:val="004419E2"/>
    <w:rsid w:val="004A0A17"/>
    <w:rsid w:val="004C5073"/>
    <w:rsid w:val="004C6F31"/>
    <w:rsid w:val="004E7279"/>
    <w:rsid w:val="00570D2A"/>
    <w:rsid w:val="00571297"/>
    <w:rsid w:val="006A2F3B"/>
    <w:rsid w:val="006F5DB8"/>
    <w:rsid w:val="00716258"/>
    <w:rsid w:val="007B4974"/>
    <w:rsid w:val="007C34E0"/>
    <w:rsid w:val="007D7465"/>
    <w:rsid w:val="00803B93"/>
    <w:rsid w:val="008171C2"/>
    <w:rsid w:val="008B6697"/>
    <w:rsid w:val="008C07E3"/>
    <w:rsid w:val="00914A07"/>
    <w:rsid w:val="00962077"/>
    <w:rsid w:val="009961E5"/>
    <w:rsid w:val="00A2015A"/>
    <w:rsid w:val="00A50EF1"/>
    <w:rsid w:val="00B04DD5"/>
    <w:rsid w:val="00B06BB0"/>
    <w:rsid w:val="00B337DC"/>
    <w:rsid w:val="00BA486F"/>
    <w:rsid w:val="00BA55EC"/>
    <w:rsid w:val="00BC6CE0"/>
    <w:rsid w:val="00C1327E"/>
    <w:rsid w:val="00C45621"/>
    <w:rsid w:val="00D95525"/>
    <w:rsid w:val="00E5109B"/>
    <w:rsid w:val="00E70635"/>
    <w:rsid w:val="00EA2186"/>
    <w:rsid w:val="00EB56A9"/>
    <w:rsid w:val="00EF2DFF"/>
    <w:rsid w:val="00F213B7"/>
    <w:rsid w:val="00F954C0"/>
    <w:rsid w:val="00FA090B"/>
    <w:rsid w:val="03113BA5"/>
    <w:rsid w:val="0A2DE27E"/>
    <w:rsid w:val="0BF75432"/>
    <w:rsid w:val="0C8E26C9"/>
    <w:rsid w:val="1DAB3EE6"/>
    <w:rsid w:val="1F45589E"/>
    <w:rsid w:val="1F9CF9FB"/>
    <w:rsid w:val="208BE649"/>
    <w:rsid w:val="24879A42"/>
    <w:rsid w:val="264B0923"/>
    <w:rsid w:val="26B706C5"/>
    <w:rsid w:val="285B1982"/>
    <w:rsid w:val="30CCA9B5"/>
    <w:rsid w:val="3101EEDC"/>
    <w:rsid w:val="34044A77"/>
    <w:rsid w:val="3ACE0E63"/>
    <w:rsid w:val="3B0F2B5F"/>
    <w:rsid w:val="3C1749E2"/>
    <w:rsid w:val="3F4EEAA4"/>
    <w:rsid w:val="3FEDE582"/>
    <w:rsid w:val="40EABB05"/>
    <w:rsid w:val="419EF8B3"/>
    <w:rsid w:val="423E72FE"/>
    <w:rsid w:val="44CF3FDA"/>
    <w:rsid w:val="463E7760"/>
    <w:rsid w:val="4A023014"/>
    <w:rsid w:val="4A919D4B"/>
    <w:rsid w:val="4F319574"/>
    <w:rsid w:val="4F4BE611"/>
    <w:rsid w:val="5923F572"/>
    <w:rsid w:val="592A9C5E"/>
    <w:rsid w:val="5B825BAB"/>
    <w:rsid w:val="5CF74303"/>
    <w:rsid w:val="5DCE2700"/>
    <w:rsid w:val="626A1D65"/>
    <w:rsid w:val="67184BBB"/>
    <w:rsid w:val="70E5DCBC"/>
    <w:rsid w:val="7216A619"/>
    <w:rsid w:val="7C4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B35C"/>
  <w15:chartTrackingRefBased/>
  <w15:docId w15:val="{1218FD0A-F5AC-410C-A44D-F2F84CF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B9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3829"/>
    <w:pPr>
      <w:keepNext/>
      <w:keepLines/>
      <w:spacing w:before="32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93"/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4A0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A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C0"/>
  </w:style>
  <w:style w:type="paragraph" w:styleId="Footer">
    <w:name w:val="footer"/>
    <w:basedOn w:val="Normal"/>
    <w:link w:val="FooterChar"/>
    <w:uiPriority w:val="99"/>
    <w:unhideWhenUsed/>
    <w:rsid w:val="00F9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C0"/>
  </w:style>
  <w:style w:type="character" w:customStyle="1" w:styleId="Heading2Char">
    <w:name w:val="Heading 2 Char"/>
    <w:basedOn w:val="DefaultParagraphFont"/>
    <w:link w:val="Heading2"/>
    <w:uiPriority w:val="9"/>
    <w:rsid w:val="00073829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B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2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55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pt.org/rules-and-resources/fees-billing-and-accounts" TargetMode="External"/><Relationship Id="rId13" Type="http://schemas.openxmlformats.org/officeDocument/2006/relationships/hyperlink" Target="https://collegept1.microsoftcrmportals.com/public-regist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legept.org/rules-and-resources" TargetMode="External"/><Relationship Id="rId12" Type="http://schemas.openxmlformats.org/officeDocument/2006/relationships/hyperlink" Target="mailto:advice@collegep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gept.org/registrants/virtual-practice-in-physiothera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tariohealthregulators.ca/" TargetMode="External"/><Relationship Id="rId10" Type="http://schemas.openxmlformats.org/officeDocument/2006/relationships/hyperlink" Target="https://www.collegept.org/rules-and-resources/superv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pt.org/rules-and-resources/working-with-physiotherapist-assistants" TargetMode="External"/><Relationship Id="rId14" Type="http://schemas.openxmlformats.org/officeDocument/2006/relationships/hyperlink" Target="mailto:investigations@college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526</Words>
  <Characters>3002</Characters>
  <Application>Microsoft Office Word</Application>
  <DocSecurity>4</DocSecurity>
  <Lines>25</Lines>
  <Paragraphs>7</Paragraphs>
  <ScaleCrop>false</ScaleCrop>
  <Company/>
  <LinksUpToDate>false</LinksUpToDate>
  <CharactersWithSpaces>3521</CharactersWithSpaces>
  <SharedDoc>false</SharedDoc>
  <HLinks>
    <vt:vector size="54" baseType="variant">
      <vt:variant>
        <vt:i4>3801129</vt:i4>
      </vt:variant>
      <vt:variant>
        <vt:i4>24</vt:i4>
      </vt:variant>
      <vt:variant>
        <vt:i4>0</vt:i4>
      </vt:variant>
      <vt:variant>
        <vt:i4>5</vt:i4>
      </vt:variant>
      <vt:variant>
        <vt:lpwstr>https://ontariohealthregulators.ca/</vt:lpwstr>
      </vt:variant>
      <vt:variant>
        <vt:lpwstr/>
      </vt:variant>
      <vt:variant>
        <vt:i4>589870</vt:i4>
      </vt:variant>
      <vt:variant>
        <vt:i4>21</vt:i4>
      </vt:variant>
      <vt:variant>
        <vt:i4>0</vt:i4>
      </vt:variant>
      <vt:variant>
        <vt:i4>5</vt:i4>
      </vt:variant>
      <vt:variant>
        <vt:lpwstr>mailto:investigations@collegept.org</vt:lpwstr>
      </vt:variant>
      <vt:variant>
        <vt:lpwstr/>
      </vt:variant>
      <vt:variant>
        <vt:i4>8257653</vt:i4>
      </vt:variant>
      <vt:variant>
        <vt:i4>18</vt:i4>
      </vt:variant>
      <vt:variant>
        <vt:i4>0</vt:i4>
      </vt:variant>
      <vt:variant>
        <vt:i4>5</vt:i4>
      </vt:variant>
      <vt:variant>
        <vt:lpwstr>https://collegept1.microsoftcrmportals.com/public-register/</vt:lpwstr>
      </vt:variant>
      <vt:variant>
        <vt:lpwstr/>
      </vt:variant>
      <vt:variant>
        <vt:i4>1966134</vt:i4>
      </vt:variant>
      <vt:variant>
        <vt:i4>15</vt:i4>
      </vt:variant>
      <vt:variant>
        <vt:i4>0</vt:i4>
      </vt:variant>
      <vt:variant>
        <vt:i4>5</vt:i4>
      </vt:variant>
      <vt:variant>
        <vt:lpwstr>mailto:advice@collegept.org</vt:lpwstr>
      </vt:variant>
      <vt:variant>
        <vt:lpwstr/>
      </vt:variant>
      <vt:variant>
        <vt:i4>8061042</vt:i4>
      </vt:variant>
      <vt:variant>
        <vt:i4>12</vt:i4>
      </vt:variant>
      <vt:variant>
        <vt:i4>0</vt:i4>
      </vt:variant>
      <vt:variant>
        <vt:i4>5</vt:i4>
      </vt:variant>
      <vt:variant>
        <vt:lpwstr>https://www.collegept.org/registrants/virtual-practice-in-physiotherapy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https://www.collegept.org/rules-and-resources/supervision</vt:lpwstr>
      </vt:variant>
      <vt:variant>
        <vt:lpwstr/>
      </vt:variant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https://www.collegept.org/rules-and-resources/working-with-physiotherapist-assistants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https://www.collegept.org/rules-and-resources/fees-billing-and-accounts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https://www.collegept.org/rules-and-resources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Turner</dc:creator>
  <cp:keywords/>
  <dc:description/>
  <cp:lastModifiedBy>Connie Fong</cp:lastModifiedBy>
  <cp:revision>50</cp:revision>
  <dcterms:created xsi:type="dcterms:W3CDTF">2021-05-18T21:39:00Z</dcterms:created>
  <dcterms:modified xsi:type="dcterms:W3CDTF">2021-05-20T18:03:00Z</dcterms:modified>
</cp:coreProperties>
</file>