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C102F7" w:rsidTr="00C102F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C102F7">
              <w:trPr>
                <w:jc w:val="center"/>
              </w:trPr>
              <w:tc>
                <w:tcPr>
                  <w:tcW w:w="0" w:type="auto"/>
                  <w:shd w:val="clear" w:color="auto" w:fill="07A3B8"/>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102F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02F7">
                                            <w:tc>
                                              <w:tcPr>
                                                <w:tcW w:w="0" w:type="auto"/>
                                                <w:tcMar>
                                                  <w:top w:w="0" w:type="dxa"/>
                                                  <w:left w:w="270" w:type="dxa"/>
                                                  <w:bottom w:w="135" w:type="dxa"/>
                                                  <w:right w:w="270" w:type="dxa"/>
                                                </w:tcMar>
                                                <w:hideMark/>
                                              </w:tcPr>
                                              <w:p w:rsidR="00C102F7" w:rsidRDefault="00C102F7">
                                                <w:pPr>
                                                  <w:jc w:val="center"/>
                                                  <w:rPr>
                                                    <w:rFonts w:ascii="Open Sans" w:eastAsia="Times New Roman" w:hAnsi="Open Sans" w:cs="Open Sans"/>
                                                    <w:color w:val="FFFFFF"/>
                                                    <w:sz w:val="18"/>
                                                    <w:szCs w:val="18"/>
                                                  </w:rPr>
                                                </w:pPr>
                                                <w:r>
                                                  <w:rPr>
                                                    <w:rFonts w:ascii="Open Sans" w:eastAsia="Times New Roman" w:hAnsi="Open Sans" w:cs="Open Sans"/>
                                                    <w:color w:val="FFFFFF"/>
                                                    <w:sz w:val="18"/>
                                                    <w:szCs w:val="18"/>
                                                  </w:rPr>
                                                  <w:br/>
                                                </w:r>
                                                <w:hyperlink r:id="rId5" w:tgtFrame="_blank" w:history="1">
                                                  <w:r>
                                                    <w:rPr>
                                                      <w:rStyle w:val="Hyperlink"/>
                                                      <w:rFonts w:ascii="Open Sans" w:eastAsia="Times New Roman" w:hAnsi="Open Sans" w:cs="Open Sans"/>
                                                      <w:color w:val="FFFFFF"/>
                                                      <w:sz w:val="18"/>
                                                      <w:szCs w:val="18"/>
                                                    </w:rPr>
                                                    <w:t>View this email in your browser</w:t>
                                                  </w:r>
                                                </w:hyperlink>
                                                <w:r>
                                                  <w:rPr>
                                                    <w:rFonts w:ascii="Open Sans" w:eastAsia="Times New Roman" w:hAnsi="Open Sans" w:cs="Open Sans"/>
                                                    <w:color w:val="FFFFFF"/>
                                                    <w:sz w:val="18"/>
                                                    <w:szCs w:val="18"/>
                                                  </w:rPr>
                                                  <w:br/>
                                                  <w:t xml:space="preserve">  </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102F7">
                                      <w:tc>
                                        <w:tcPr>
                                          <w:tcW w:w="0" w:type="auto"/>
                                          <w:tcMar>
                                            <w:top w:w="0" w:type="dxa"/>
                                            <w:left w:w="135" w:type="dxa"/>
                                            <w:bottom w:w="0" w:type="dxa"/>
                                            <w:right w:w="135" w:type="dxa"/>
                                          </w:tcMar>
                                          <w:hideMark/>
                                        </w:tcPr>
                                        <w:p w:rsidR="00C102F7" w:rsidRDefault="00C102F7">
                                          <w:pPr>
                                            <w:jc w:val="center"/>
                                            <w:rPr>
                                              <w:rFonts w:eastAsia="Times New Roman"/>
                                            </w:rPr>
                                          </w:pPr>
                                          <w:r>
                                            <w:rPr>
                                              <w:rFonts w:eastAsia="Times New Roman"/>
                                              <w:noProof/>
                                            </w:rPr>
                                            <w:drawing>
                                              <wp:inline distT="0" distB="0" distL="0" distR="0">
                                                <wp:extent cx="2378710" cy="7410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8710" cy="741045"/>
                                                        </a:xfrm>
                                                        <a:prstGeom prst="rect">
                                                          <a:avLst/>
                                                        </a:prstGeom>
                                                        <a:noFill/>
                                                        <a:ln>
                                                          <a:noFill/>
                                                        </a:ln>
                                                      </pic:spPr>
                                                    </pic:pic>
                                                  </a:graphicData>
                                                </a:graphic>
                                              </wp:inline>
                                            </w:drawing>
                                          </w: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102F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02F7">
                                            <w:tc>
                                              <w:tcPr>
                                                <w:tcW w:w="0" w:type="auto"/>
                                                <w:tcMar>
                                                  <w:top w:w="0" w:type="dxa"/>
                                                  <w:left w:w="270" w:type="dxa"/>
                                                  <w:bottom w:w="135" w:type="dxa"/>
                                                  <w:right w:w="270" w:type="dxa"/>
                                                </w:tcMar>
                                                <w:hideMark/>
                                              </w:tcPr>
                                              <w:p w:rsidR="00C102F7" w:rsidRDefault="00C102F7">
                                                <w:pPr>
                                                  <w:pStyle w:val="Heading1"/>
                                                  <w:rPr>
                                                    <w:rFonts w:eastAsia="Times New Roman" w:cs="Helvetica"/>
                                                  </w:rPr>
                                                </w:pPr>
                                                <w:r>
                                                  <w:rPr>
                                                    <w:rFonts w:eastAsia="Times New Roman" w:cs="Helvetica"/>
                                                    <w:color w:val="FFFFFF"/>
                                                    <w:sz w:val="69"/>
                                                    <w:szCs w:val="69"/>
                                                  </w:rPr>
                                                  <w:t>PT Employers Update</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r w:rsidR="00C102F7">
              <w:trPr>
                <w:jc w:val="center"/>
              </w:trPr>
              <w:tc>
                <w:tcPr>
                  <w:tcW w:w="0" w:type="auto"/>
                  <w:shd w:val="clear" w:color="auto" w:fill="FFFFFF"/>
                  <w:tcMar>
                    <w:top w:w="1200" w:type="dxa"/>
                    <w:left w:w="0" w:type="dxa"/>
                    <w:bottom w:w="120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C102F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02F7">
                                      <w:tc>
                                        <w:tcPr>
                                          <w:tcW w:w="0" w:type="auto"/>
                                          <w:hideMark/>
                                        </w:tcPr>
                                        <w:p w:rsidR="00C102F7" w:rsidRDefault="00C102F7">
                                          <w:pPr>
                                            <w:jc w:val="center"/>
                                            <w:rPr>
                                              <w:rFonts w:eastAsia="Times New Roman"/>
                                            </w:rPr>
                                          </w:pPr>
                                          <w:r>
                                            <w:rPr>
                                              <w:rFonts w:eastAsia="Times New Roman"/>
                                              <w:noProof/>
                                            </w:rPr>
                                            <w:drawing>
                                              <wp:inline distT="0" distB="0" distL="0" distR="0">
                                                <wp:extent cx="5706110" cy="3692525"/>
                                                <wp:effectExtent l="0" t="0" r="889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110" cy="3692525"/>
                                                        </a:xfrm>
                                                        <a:prstGeom prst="rect">
                                                          <a:avLst/>
                                                        </a:prstGeom>
                                                        <a:noFill/>
                                                        <a:ln>
                                                          <a:noFill/>
                                                        </a:ln>
                                                      </pic:spPr>
                                                    </pic:pic>
                                                  </a:graphicData>
                                                </a:graphic>
                                              </wp:inline>
                                            </w:drawing>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r w:rsidR="00C102F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102F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02F7">
                                            <w:tc>
                                              <w:tcPr>
                                                <w:tcW w:w="0" w:type="auto"/>
                                                <w:tcMar>
                                                  <w:top w:w="0" w:type="dxa"/>
                                                  <w:left w:w="270" w:type="dxa"/>
                                                  <w:bottom w:w="135" w:type="dxa"/>
                                                  <w:right w:w="270" w:type="dxa"/>
                                                </w:tcMar>
                                                <w:hideMark/>
                                              </w:tcPr>
                                              <w:p w:rsidR="00C102F7" w:rsidRDefault="00C102F7">
                                                <w:pPr>
                                                  <w:spacing w:before="150" w:after="150" w:line="360" w:lineRule="auto"/>
                                                  <w:rPr>
                                                    <w:rFonts w:ascii="Helvetica" w:hAnsi="Helvetica" w:cs="Helvetica"/>
                                                    <w:color w:val="202020"/>
                                                    <w:sz w:val="27"/>
                                                    <w:szCs w:val="27"/>
                                                  </w:rPr>
                                                </w:pPr>
                                                <w:r>
                                                  <w:rPr>
                                                    <w:rFonts w:ascii="Open Sans" w:hAnsi="Open Sans" w:cs="Open Sans"/>
                                                    <w:color w:val="202020"/>
                                                    <w:sz w:val="21"/>
                                                    <w:szCs w:val="21"/>
                                                  </w:rPr>
                                                  <w:lastRenderedPageBreak/>
                                                  <w:t>Hell</w:t>
                                                </w:r>
                                                <w:r>
                                                  <w:rPr>
                                                    <w:rFonts w:ascii="Open Sans" w:hAnsi="Open Sans" w:cs="Open Sans"/>
                                                    <w:color w:val="202020"/>
                                                    <w:sz w:val="21"/>
                                                    <w:szCs w:val="21"/>
                                                  </w:rPr>
                                                  <w:t xml:space="preserve">o, </w:t>
                                                </w:r>
                                                <w:r>
                                                  <w:rPr>
                                                    <w:rFonts w:ascii="Open Sans" w:hAnsi="Open Sans" w:cs="Open Sans"/>
                                                    <w:color w:val="202020"/>
                                                    <w:sz w:val="21"/>
                                                    <w:szCs w:val="21"/>
                                                  </w:rPr>
                                                  <w:br/>
                                                </w:r>
                                                <w:r>
                                                  <w:rPr>
                                                    <w:rFonts w:ascii="Open Sans" w:hAnsi="Open Sans" w:cs="Open Sans"/>
                                                    <w:color w:val="202020"/>
                                                    <w:sz w:val="21"/>
                                                    <w:szCs w:val="21"/>
                                                  </w:rPr>
                                                  <w:br/>
                                                  <w:t>We hope this email finds you well and that you are safe and healthy. As the current situation continues to evolve, you may have questions related to COVID-19 and how it impacts you and your employees. Be sure to visit our dedicated COVID-19 page on the College website. Check the employer section often, as we update it based on changing government direction and updates.  </w:t>
                                                </w:r>
                                              </w:p>
                                              <w:p w:rsidR="00C102F7" w:rsidRDefault="00C102F7" w:rsidP="00696967">
                                                <w:pPr>
                                                  <w:numPr>
                                                    <w:ilvl w:val="0"/>
                                                    <w:numId w:val="1"/>
                                                  </w:numPr>
                                                  <w:spacing w:before="100" w:beforeAutospacing="1" w:after="100" w:afterAutospacing="1" w:line="360" w:lineRule="auto"/>
                                                  <w:rPr>
                                                    <w:rFonts w:ascii="Helvetica" w:eastAsia="Times New Roman" w:hAnsi="Helvetica" w:cs="Helvetica"/>
                                                    <w:color w:val="202020"/>
                                                    <w:sz w:val="27"/>
                                                    <w:szCs w:val="27"/>
                                                  </w:rPr>
                                                </w:pPr>
                                                <w:hyperlink r:id="rId8" w:tgtFrame="_blank" w:history="1">
                                                  <w:r>
                                                    <w:rPr>
                                                      <w:rStyle w:val="Hyperlink"/>
                                                      <w:rFonts w:ascii="Open Sans" w:eastAsia="Times New Roman" w:hAnsi="Open Sans" w:cs="Open Sans"/>
                                                      <w:color w:val="07A3B8"/>
                                                      <w:sz w:val="21"/>
                                                      <w:szCs w:val="21"/>
                                                    </w:rPr>
                                                    <w:t>College's Employer Page</w:t>
                                                  </w:r>
                                                </w:hyperlink>
                                              </w:p>
                                              <w:p w:rsidR="00C102F7" w:rsidRDefault="00C102F7" w:rsidP="00696967">
                                                <w:pPr>
                                                  <w:numPr>
                                                    <w:ilvl w:val="0"/>
                                                    <w:numId w:val="1"/>
                                                  </w:numPr>
                                                  <w:spacing w:before="100" w:beforeAutospacing="1" w:after="100" w:afterAutospacing="1" w:line="360" w:lineRule="auto"/>
                                                  <w:rPr>
                                                    <w:rFonts w:ascii="Helvetica" w:eastAsia="Times New Roman" w:hAnsi="Helvetica" w:cs="Helvetica"/>
                                                    <w:color w:val="202020"/>
                                                    <w:sz w:val="27"/>
                                                    <w:szCs w:val="27"/>
                                                  </w:rPr>
                                                </w:pPr>
                                                <w:hyperlink r:id="rId9" w:tgtFrame="_blank" w:history="1">
                                                  <w:r>
                                                    <w:rPr>
                                                      <w:rStyle w:val="Hyperlink"/>
                                                      <w:rFonts w:ascii="Open Sans" w:eastAsia="Times New Roman" w:hAnsi="Open Sans" w:cs="Open Sans"/>
                                                      <w:color w:val="07A3B8"/>
                                                      <w:sz w:val="21"/>
                                                      <w:szCs w:val="21"/>
                                                    </w:rPr>
                                                    <w:t>College's COVID-19 Page</w:t>
                                                  </w:r>
                                                </w:hyperlink>
                                              </w:p>
                                              <w:p w:rsidR="00C102F7" w:rsidRDefault="00C102F7" w:rsidP="00696967">
                                                <w:pPr>
                                                  <w:numPr>
                                                    <w:ilvl w:val="0"/>
                                                    <w:numId w:val="1"/>
                                                  </w:numPr>
                                                  <w:spacing w:before="100" w:beforeAutospacing="1" w:after="100" w:afterAutospacing="1" w:line="360" w:lineRule="auto"/>
                                                  <w:rPr>
                                                    <w:rFonts w:ascii="Helvetica" w:eastAsia="Times New Roman" w:hAnsi="Helvetica" w:cs="Helvetica"/>
                                                    <w:color w:val="202020"/>
                                                    <w:sz w:val="27"/>
                                                    <w:szCs w:val="27"/>
                                                  </w:rPr>
                                                </w:pPr>
                                                <w:hyperlink r:id="rId10" w:history="1">
                                                  <w:r>
                                                    <w:rPr>
                                                      <w:rStyle w:val="Hyperlink"/>
                                                      <w:rFonts w:ascii="Open Sans" w:eastAsia="Times New Roman" w:hAnsi="Open Sans" w:cs="Open Sans"/>
                                                      <w:color w:val="07A3B8"/>
                                                      <w:sz w:val="21"/>
                                                      <w:szCs w:val="21"/>
                                                    </w:rPr>
                                                    <w:t>College's COVID-19 Frequently Asked Questions</w:t>
                                                  </w:r>
                                                </w:hyperlink>
                                              </w:p>
                                              <w:p w:rsidR="00C102F7" w:rsidRDefault="00C102F7">
                                                <w:pPr>
                                                  <w:spacing w:before="150" w:after="150" w:line="360" w:lineRule="auto"/>
                                                  <w:rPr>
                                                    <w:rFonts w:ascii="Helvetica" w:hAnsi="Helvetica" w:cs="Helvetica"/>
                                                    <w:color w:val="202020"/>
                                                    <w:sz w:val="27"/>
                                                    <w:szCs w:val="27"/>
                                                  </w:rPr>
                                                </w:pPr>
                                                <w:r>
                                                  <w:rPr>
                                                    <w:rFonts w:ascii="Open Sans" w:hAnsi="Open Sans" w:cs="Open Sans"/>
                                                    <w:color w:val="202020"/>
                                                    <w:sz w:val="21"/>
                                                    <w:szCs w:val="21"/>
                                                  </w:rPr>
                                                  <w:t>Other helpful resources you may want to visit:</w:t>
                                                </w:r>
                                              </w:p>
                                              <w:p w:rsidR="00C102F7" w:rsidRDefault="00C102F7" w:rsidP="00696967">
                                                <w:pPr>
                                                  <w:numPr>
                                                    <w:ilvl w:val="0"/>
                                                    <w:numId w:val="2"/>
                                                  </w:numPr>
                                                  <w:spacing w:before="100" w:beforeAutospacing="1" w:after="100" w:afterAutospacing="1" w:line="360" w:lineRule="auto"/>
                                                  <w:rPr>
                                                    <w:rFonts w:ascii="Helvetica" w:eastAsia="Times New Roman" w:hAnsi="Helvetica" w:cs="Helvetica"/>
                                                    <w:color w:val="202020"/>
                                                    <w:sz w:val="27"/>
                                                    <w:szCs w:val="27"/>
                                                  </w:rPr>
                                                </w:pPr>
                                                <w:hyperlink r:id="rId11" w:tgtFrame="_blank" w:history="1">
                                                  <w:r>
                                                    <w:rPr>
                                                      <w:rStyle w:val="Hyperlink"/>
                                                      <w:rFonts w:ascii="Open Sans" w:eastAsia="Times New Roman" w:hAnsi="Open Sans" w:cs="Open Sans"/>
                                                      <w:color w:val="07A3B8"/>
                                                      <w:sz w:val="21"/>
                                                      <w:szCs w:val="21"/>
                                                    </w:rPr>
                                                    <w:t>Canada’s COVID-19 Economic Response Plan</w:t>
                                                  </w:r>
                                                </w:hyperlink>
                                              </w:p>
                                              <w:p w:rsidR="00C102F7" w:rsidRDefault="00C102F7" w:rsidP="00696967">
                                                <w:pPr>
                                                  <w:numPr>
                                                    <w:ilvl w:val="0"/>
                                                    <w:numId w:val="2"/>
                                                  </w:numPr>
                                                  <w:spacing w:before="100" w:beforeAutospacing="1" w:after="100" w:afterAutospacing="1" w:line="360" w:lineRule="auto"/>
                                                  <w:rPr>
                                                    <w:rFonts w:ascii="Helvetica" w:eastAsia="Times New Roman" w:hAnsi="Helvetica" w:cs="Helvetica"/>
                                                    <w:color w:val="202020"/>
                                                    <w:sz w:val="27"/>
                                                    <w:szCs w:val="27"/>
                                                  </w:rPr>
                                                </w:pPr>
                                                <w:hyperlink r:id="rId12" w:history="1">
                                                  <w:r>
                                                    <w:rPr>
                                                      <w:rStyle w:val="Hyperlink"/>
                                                      <w:rFonts w:ascii="Open Sans" w:eastAsia="Times New Roman" w:hAnsi="Open Sans" w:cs="Open Sans"/>
                                                      <w:color w:val="07A3B8"/>
                                                      <w:sz w:val="21"/>
                                                      <w:szCs w:val="21"/>
                                                    </w:rPr>
                                                    <w:t>Canada Emergency Response Benefit</w:t>
                                                  </w:r>
                                                </w:hyperlink>
                                              </w:p>
                                              <w:p w:rsidR="00C102F7" w:rsidRDefault="00C102F7" w:rsidP="00696967">
                                                <w:pPr>
                                                  <w:numPr>
                                                    <w:ilvl w:val="0"/>
                                                    <w:numId w:val="2"/>
                                                  </w:numPr>
                                                  <w:spacing w:before="100" w:beforeAutospacing="1" w:after="100" w:afterAutospacing="1" w:line="360" w:lineRule="auto"/>
                                                  <w:rPr>
                                                    <w:rFonts w:ascii="Helvetica" w:eastAsia="Times New Roman" w:hAnsi="Helvetica" w:cs="Helvetica"/>
                                                    <w:color w:val="202020"/>
                                                    <w:sz w:val="27"/>
                                                    <w:szCs w:val="27"/>
                                                  </w:rPr>
                                                </w:pPr>
                                                <w:hyperlink r:id="rId13" w:history="1">
                                                  <w:r>
                                                    <w:rPr>
                                                      <w:rStyle w:val="Hyperlink"/>
                                                      <w:rFonts w:ascii="Open Sans" w:eastAsia="Times New Roman" w:hAnsi="Open Sans" w:cs="Open Sans"/>
                                                      <w:color w:val="07A3B8"/>
                                                      <w:sz w:val="21"/>
                                                      <w:szCs w:val="21"/>
                                                    </w:rPr>
                                                    <w:t>Canada Emergency Wage Subsidy</w:t>
                                                  </w:r>
                                                </w:hyperlink>
                                              </w:p>
                                              <w:p w:rsidR="00C102F7" w:rsidRDefault="00C102F7" w:rsidP="00696967">
                                                <w:pPr>
                                                  <w:numPr>
                                                    <w:ilvl w:val="0"/>
                                                    <w:numId w:val="2"/>
                                                  </w:numPr>
                                                  <w:spacing w:before="100" w:beforeAutospacing="1" w:after="100" w:afterAutospacing="1" w:line="360" w:lineRule="auto"/>
                                                  <w:rPr>
                                                    <w:rFonts w:ascii="Helvetica" w:eastAsia="Times New Roman" w:hAnsi="Helvetica" w:cs="Helvetica"/>
                                                    <w:color w:val="202020"/>
                                                    <w:sz w:val="27"/>
                                                    <w:szCs w:val="27"/>
                                                  </w:rPr>
                                                </w:pPr>
                                                <w:hyperlink r:id="rId14" w:history="1">
                                                  <w:r>
                                                    <w:rPr>
                                                      <w:rStyle w:val="Hyperlink"/>
                                                      <w:rFonts w:ascii="Open Sans" w:eastAsia="Times New Roman" w:hAnsi="Open Sans" w:cs="Open Sans"/>
                                                      <w:color w:val="07A3B8"/>
                                                      <w:sz w:val="21"/>
                                                      <w:szCs w:val="21"/>
                                                    </w:rPr>
                                                    <w:t>COVID-19 Support for Workers</w:t>
                                                  </w:r>
                                                </w:hyperlink>
                                              </w:p>
                                              <w:p w:rsidR="00C102F7" w:rsidRDefault="00C102F7" w:rsidP="00696967">
                                                <w:pPr>
                                                  <w:numPr>
                                                    <w:ilvl w:val="0"/>
                                                    <w:numId w:val="2"/>
                                                  </w:numPr>
                                                  <w:spacing w:before="100" w:beforeAutospacing="1" w:after="100" w:afterAutospacing="1" w:line="360" w:lineRule="auto"/>
                                                  <w:rPr>
                                                    <w:rFonts w:ascii="Helvetica" w:eastAsia="Times New Roman" w:hAnsi="Helvetica" w:cs="Helvetica"/>
                                                    <w:color w:val="202020"/>
                                                    <w:sz w:val="27"/>
                                                    <w:szCs w:val="27"/>
                                                  </w:rPr>
                                                </w:pPr>
                                                <w:hyperlink r:id="rId15" w:tgtFrame="_blank" w:history="1">
                                                  <w:r>
                                                    <w:rPr>
                                                      <w:rStyle w:val="Hyperlink"/>
                                                      <w:rFonts w:ascii="Open Sans" w:eastAsia="Times New Roman" w:hAnsi="Open Sans" w:cs="Open Sans"/>
                                                      <w:color w:val="07A3B8"/>
                                                      <w:sz w:val="21"/>
                                                      <w:szCs w:val="21"/>
                                                    </w:rPr>
                                                    <w:t>Ontario Government: COVID-19 Frontline Business Support</w:t>
                                                  </w:r>
                                                </w:hyperlink>
                                              </w:p>
                                              <w:p w:rsidR="00C102F7" w:rsidRDefault="00C102F7" w:rsidP="00696967">
                                                <w:pPr>
                                                  <w:numPr>
                                                    <w:ilvl w:val="0"/>
                                                    <w:numId w:val="2"/>
                                                  </w:numPr>
                                                  <w:spacing w:before="100" w:beforeAutospacing="1" w:after="100" w:afterAutospacing="1" w:line="360" w:lineRule="auto"/>
                                                  <w:rPr>
                                                    <w:rFonts w:ascii="Helvetica" w:eastAsia="Times New Roman" w:hAnsi="Helvetica" w:cs="Helvetica"/>
                                                    <w:color w:val="202020"/>
                                                    <w:sz w:val="27"/>
                                                    <w:szCs w:val="27"/>
                                                  </w:rPr>
                                                </w:pPr>
                                                <w:hyperlink r:id="rId16" w:history="1">
                                                  <w:r>
                                                    <w:rPr>
                                                      <w:rStyle w:val="Hyperlink"/>
                                                      <w:rFonts w:ascii="Open Sans" w:eastAsia="Times New Roman" w:hAnsi="Open Sans" w:cs="Open Sans"/>
                                                      <w:color w:val="07A3B8"/>
                                                      <w:sz w:val="21"/>
                                                      <w:szCs w:val="21"/>
                                                    </w:rPr>
                                                    <w:t>Public Health Ontario</w:t>
                                                  </w:r>
                                                </w:hyperlink>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tcMar>
                                      <w:top w:w="270" w:type="dxa"/>
                                      <w:left w:w="270" w:type="dxa"/>
                                      <w:bottom w:w="270" w:type="dxa"/>
                                      <w:right w:w="270" w:type="dxa"/>
                                    </w:tcMar>
                                    <w:vAlign w:val="center"/>
                                    <w:hideMark/>
                                  </w:tcPr>
                                  <w:tbl>
                                    <w:tblPr>
                                      <w:tblW w:w="5000" w:type="pct"/>
                                      <w:tblBorders>
                                        <w:top w:val="single" w:sz="18" w:space="0" w:color="D8DADA"/>
                                      </w:tblBorders>
                                      <w:tblCellMar>
                                        <w:left w:w="0" w:type="dxa"/>
                                        <w:right w:w="0" w:type="dxa"/>
                                      </w:tblCellMar>
                                      <w:tblLook w:val="04A0" w:firstRow="1" w:lastRow="0" w:firstColumn="1" w:lastColumn="0" w:noHBand="0" w:noVBand="1"/>
                                    </w:tblPr>
                                    <w:tblGrid>
                                      <w:gridCol w:w="8460"/>
                                    </w:tblGrid>
                                    <w:tr w:rsidR="00C102F7">
                                      <w:trPr>
                                        <w:hidden/>
                                      </w:trPr>
                                      <w:tc>
                                        <w:tcPr>
                                          <w:tcW w:w="0" w:type="auto"/>
                                          <w:tcBorders>
                                            <w:top w:val="single" w:sz="18" w:space="0" w:color="D8DADA"/>
                                            <w:left w:val="nil"/>
                                            <w:bottom w:val="nil"/>
                                            <w:right w:val="nil"/>
                                          </w:tcBorders>
                                          <w:vAlign w:val="center"/>
                                          <w:hideMark/>
                                        </w:tcPr>
                                        <w:p w:rsidR="00C102F7" w:rsidRDefault="00C102F7">
                                          <w:pPr>
                                            <w:rPr>
                                              <w:rFonts w:eastAsia="Times New Roman"/>
                                              <w:vanish/>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C102F7">
                                      <w:trPr>
                                        <w:jc w:val="center"/>
                                        <w:hidden/>
                                      </w:trPr>
                                      <w:tc>
                                        <w:tcPr>
                                          <w:tcW w:w="0" w:type="auto"/>
                                          <w:hideMark/>
                                        </w:tcPr>
                                        <w:p w:rsidR="00C102F7" w:rsidRDefault="00C102F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C102F7">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4"/>
                                                </w:tblGrid>
                                                <w:tr w:rsidR="00C102F7">
                                                  <w:tc>
                                                    <w:tcPr>
                                                      <w:tcW w:w="0" w:type="auto"/>
                                                      <w:tcMar>
                                                        <w:top w:w="270" w:type="dxa"/>
                                                        <w:left w:w="270" w:type="dxa"/>
                                                        <w:bottom w:w="270"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7914"/>
                                                      </w:tblGrid>
                                                      <w:tr w:rsidR="00C102F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914"/>
                                                            </w:tblGrid>
                                                            <w:tr w:rsidR="00C102F7">
                                                              <w:tc>
                                                                <w:tcPr>
                                                                  <w:tcW w:w="9000" w:type="dxa"/>
                                                                  <w:vAlign w:val="center"/>
                                                                  <w:hideMark/>
                                                                </w:tcPr>
                                                                <w:p w:rsidR="00C102F7" w:rsidRDefault="00C102F7">
                                                                  <w:pPr>
                                                                    <w:rPr>
                                                                      <w:rFonts w:eastAsia="Times New Roman"/>
                                                                    </w:rPr>
                                                                  </w:pPr>
                                                                  <w:r>
                                                                    <w:rPr>
                                                                      <w:rFonts w:ascii="Georgia" w:eastAsia="Times New Roman" w:hAnsi="Georgia"/>
                                                                      <w:sz w:val="33"/>
                                                                      <w:szCs w:val="33"/>
                                                                    </w:rPr>
                                                                    <w:t>Mental Health Supports for You, Your Family, Your Patients and Your Employees</w:t>
                                                                  </w:r>
                                                                  <w:r>
                                                                    <w:rPr>
                                                                      <w:rFonts w:eastAsia="Times New Roman"/>
                                                                    </w:rPr>
                                                                    <w:br/>
                                                                  </w:r>
                                                                  <w:r>
                                                                    <w:rPr>
                                                                      <w:rFonts w:eastAsia="Times New Roman"/>
                                                                    </w:rPr>
                                                                    <w:br/>
                                                                  </w:r>
                                                                  <w:r>
                                                                    <w:rPr>
                                                                      <w:rFonts w:ascii="Open Sans" w:eastAsia="Times New Roman" w:hAnsi="Open Sans" w:cs="Open Sans"/>
                                                                      <w:sz w:val="21"/>
                                                                      <w:szCs w:val="21"/>
                                                                    </w:rPr>
                                                                    <w:t>During these unprecedented times, many people are experiencing increased stress and anxiety. Front line health care workers and their families are especially at risk of burnout.</w:t>
                                                                  </w:r>
                                                                  <w:r>
                                                                    <w:rPr>
                                                                      <w:rFonts w:ascii="Open Sans" w:eastAsia="Times New Roman" w:hAnsi="Open Sans" w:cs="Open Sans"/>
                                                                      <w:sz w:val="21"/>
                                                                      <w:szCs w:val="21"/>
                                                                    </w:rPr>
                                                                    <w:br/>
                                                                  </w:r>
                                                                  <w:r>
                                                                    <w:rPr>
                                                                      <w:rFonts w:ascii="Open Sans" w:eastAsia="Times New Roman" w:hAnsi="Open Sans" w:cs="Open Sans"/>
                                                                      <w:sz w:val="21"/>
                                                                      <w:szCs w:val="21"/>
                                                                    </w:rPr>
                                                                    <w:br/>
                                                                    <w:t xml:space="preserve">There are a number of free resources available to health care workers, </w:t>
                                                                  </w:r>
                                                                  <w:r>
                                                                    <w:rPr>
                                                                      <w:rFonts w:ascii="Open Sans" w:eastAsia="Times New Roman" w:hAnsi="Open Sans" w:cs="Open Sans"/>
                                                                      <w:sz w:val="21"/>
                                                                      <w:szCs w:val="21"/>
                                                                    </w:rPr>
                                                                    <w:lastRenderedPageBreak/>
                                                                    <w:t>employers, patients, caregivers and others. Make use of these as needed and please share with others.</w:t>
                                                                  </w:r>
                                                                  <w:r>
                                                                    <w:rPr>
                                                                      <w:rFonts w:ascii="Lato" w:eastAsia="Times New Roman" w:hAnsi="Lato"/>
                                                                      <w:sz w:val="21"/>
                                                                      <w:szCs w:val="21"/>
                                                                    </w:rPr>
                                                                    <w:t> </w:t>
                                                                  </w: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0" w:type="dxa"/>
                                      <w:left w:w="270" w:type="dxa"/>
                                      <w:bottom w:w="270" w:type="dxa"/>
                                      <w:right w:w="270" w:type="dxa"/>
                                    </w:tcMar>
                                    <w:hideMark/>
                                  </w:tcPr>
                                  <w:tbl>
                                    <w:tblPr>
                                      <w:tblW w:w="0" w:type="auto"/>
                                      <w:shd w:val="clear" w:color="auto" w:fill="07A3B8"/>
                                      <w:tblCellMar>
                                        <w:left w:w="0" w:type="dxa"/>
                                        <w:right w:w="0" w:type="dxa"/>
                                      </w:tblCellMar>
                                      <w:tblLook w:val="04A0" w:firstRow="1" w:lastRow="0" w:firstColumn="1" w:lastColumn="0" w:noHBand="0" w:noVBand="1"/>
                                    </w:tblPr>
                                    <w:tblGrid>
                                      <w:gridCol w:w="3212"/>
                                    </w:tblGrid>
                                    <w:tr w:rsidR="00C102F7">
                                      <w:tc>
                                        <w:tcPr>
                                          <w:tcW w:w="0" w:type="auto"/>
                                          <w:shd w:val="clear" w:color="auto" w:fill="07A3B8"/>
                                          <w:tcMar>
                                            <w:top w:w="210" w:type="dxa"/>
                                            <w:left w:w="210" w:type="dxa"/>
                                            <w:bottom w:w="210" w:type="dxa"/>
                                            <w:right w:w="210" w:type="dxa"/>
                                          </w:tcMar>
                                          <w:vAlign w:val="center"/>
                                          <w:hideMark/>
                                        </w:tcPr>
                                        <w:p w:rsidR="00C102F7" w:rsidRDefault="00C102F7">
                                          <w:pPr>
                                            <w:jc w:val="center"/>
                                            <w:rPr>
                                              <w:rFonts w:ascii="Open Sans" w:eastAsia="Times New Roman" w:hAnsi="Open Sans" w:cs="Open Sans"/>
                                              <w:sz w:val="24"/>
                                              <w:szCs w:val="24"/>
                                            </w:rPr>
                                          </w:pPr>
                                          <w:hyperlink r:id="rId17" w:tgtFrame="_blank" w:tooltip="Mental Health Resources" w:history="1">
                                            <w:r>
                                              <w:rPr>
                                                <w:rStyle w:val="Hyperlink"/>
                                                <w:rFonts w:ascii="Open Sans" w:eastAsia="Times New Roman" w:hAnsi="Open Sans" w:cs="Open Sans"/>
                                                <w:color w:val="FFFFFF"/>
                                                <w:sz w:val="24"/>
                                                <w:szCs w:val="24"/>
                                              </w:rPr>
                                              <w:t>Mental Health Resources</w:t>
                                            </w:r>
                                          </w:hyperlink>
                                          <w:r>
                                            <w:rPr>
                                              <w:rFonts w:ascii="Open Sans" w:eastAsia="Times New Roman" w:hAnsi="Open Sans" w:cs="Open Sans"/>
                                              <w:sz w:val="24"/>
                                              <w:szCs w:val="24"/>
                                            </w:rPr>
                                            <w:t xml:space="preserve"> </w:t>
                                          </w: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tcMar>
                                      <w:top w:w="270" w:type="dxa"/>
                                      <w:left w:w="270" w:type="dxa"/>
                                      <w:bottom w:w="270" w:type="dxa"/>
                                      <w:right w:w="270" w:type="dxa"/>
                                    </w:tcMar>
                                    <w:vAlign w:val="center"/>
                                    <w:hideMark/>
                                  </w:tcPr>
                                  <w:tbl>
                                    <w:tblPr>
                                      <w:tblW w:w="5000" w:type="pct"/>
                                      <w:tblBorders>
                                        <w:top w:val="single" w:sz="18" w:space="0" w:color="D8DADA"/>
                                      </w:tblBorders>
                                      <w:tblCellMar>
                                        <w:left w:w="0" w:type="dxa"/>
                                        <w:right w:w="0" w:type="dxa"/>
                                      </w:tblCellMar>
                                      <w:tblLook w:val="04A0" w:firstRow="1" w:lastRow="0" w:firstColumn="1" w:lastColumn="0" w:noHBand="0" w:noVBand="1"/>
                                    </w:tblPr>
                                    <w:tblGrid>
                                      <w:gridCol w:w="8460"/>
                                    </w:tblGrid>
                                    <w:tr w:rsidR="00C102F7">
                                      <w:trPr>
                                        <w:hidden/>
                                      </w:trPr>
                                      <w:tc>
                                        <w:tcPr>
                                          <w:tcW w:w="0" w:type="auto"/>
                                          <w:tcBorders>
                                            <w:top w:val="single" w:sz="18" w:space="0" w:color="D8DADA"/>
                                            <w:left w:val="nil"/>
                                            <w:bottom w:val="nil"/>
                                            <w:right w:val="nil"/>
                                          </w:tcBorders>
                                          <w:vAlign w:val="center"/>
                                          <w:hideMark/>
                                        </w:tcPr>
                                        <w:p w:rsidR="00C102F7" w:rsidRDefault="00C102F7">
                                          <w:pPr>
                                            <w:rPr>
                                              <w:rFonts w:eastAsia="Times New Roman"/>
                                              <w:vanish/>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102F7">
                                      <w:tc>
                                        <w:tcPr>
                                          <w:tcW w:w="0" w:type="auto"/>
                                          <w:tcMar>
                                            <w:top w:w="0" w:type="dxa"/>
                                            <w:left w:w="135" w:type="dxa"/>
                                            <w:bottom w:w="0" w:type="dxa"/>
                                            <w:right w:w="135" w:type="dxa"/>
                                          </w:tcMar>
                                          <w:hideMark/>
                                        </w:tcPr>
                                        <w:tbl>
                                          <w:tblPr>
                                            <w:tblpPr w:leftFromText="45" w:rightFromText="45" w:vertAnchor="text" w:tblpXSpec="right" w:tblpYSpec="center"/>
                                            <w:tblW w:w="2625" w:type="dxa"/>
                                            <w:tblCellMar>
                                              <w:left w:w="0" w:type="dxa"/>
                                              <w:right w:w="0" w:type="dxa"/>
                                            </w:tblCellMar>
                                            <w:tblLook w:val="04A0" w:firstRow="1" w:lastRow="0" w:firstColumn="1" w:lastColumn="0" w:noHBand="0" w:noVBand="1"/>
                                          </w:tblPr>
                                          <w:tblGrid>
                                            <w:gridCol w:w="2640"/>
                                          </w:tblGrid>
                                          <w:tr w:rsidR="00C102F7">
                                            <w:tc>
                                              <w:tcPr>
                                                <w:tcW w:w="0" w:type="auto"/>
                                                <w:hideMark/>
                                              </w:tcPr>
                                              <w:p w:rsidR="00C102F7" w:rsidRDefault="00C102F7">
                                                <w:pPr>
                                                  <w:rPr>
                                                    <w:rFonts w:eastAsia="Times New Roman"/>
                                                  </w:rPr>
                                                </w:pPr>
                                                <w:r>
                                                  <w:rPr>
                                                    <w:rFonts w:eastAsia="Times New Roman"/>
                                                    <w:noProof/>
                                                  </w:rPr>
                                                  <w:drawing>
                                                    <wp:inline distT="0" distB="0" distL="0" distR="0">
                                                      <wp:extent cx="1666875" cy="1250315"/>
                                                      <wp:effectExtent l="0" t="0" r="952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6875" cy="1250315"/>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C102F7">
                                            <w:tc>
                                              <w:tcPr>
                                                <w:tcW w:w="0" w:type="auto"/>
                                                <w:hideMark/>
                                              </w:tcPr>
                                              <w:p w:rsidR="00C102F7" w:rsidRDefault="00C102F7">
                                                <w:pPr>
                                                  <w:pStyle w:val="Heading2"/>
                                                  <w:rPr>
                                                    <w:rFonts w:eastAsia="Times New Roman" w:cs="Open Sans"/>
                                                  </w:rPr>
                                                </w:pPr>
                                                <w:r>
                                                  <w:rPr>
                                                    <w:rFonts w:ascii="Lato" w:eastAsia="Times New Roman" w:hAnsi="Lato" w:cs="Open Sans"/>
                                                    <w:sz w:val="33"/>
                                                    <w:szCs w:val="33"/>
                                                  </w:rPr>
                                                  <w:t>What is Urgent Care?</w:t>
                                                </w:r>
                                              </w:p>
                                              <w:p w:rsidR="00C102F7" w:rsidRDefault="00C102F7">
                                                <w:pPr>
                                                  <w:spacing w:line="360" w:lineRule="auto"/>
                                                  <w:rPr>
                                                    <w:rFonts w:ascii="Open Sans" w:eastAsia="Times New Roman" w:hAnsi="Open Sans" w:cs="Open Sans"/>
                                                    <w:color w:val="202020"/>
                                                    <w:sz w:val="21"/>
                                                    <w:szCs w:val="21"/>
                                                  </w:rPr>
                                                </w:pPr>
                                                <w:r>
                                                  <w:rPr>
                                                    <w:rFonts w:ascii="Open Sans" w:eastAsia="Times New Roman" w:hAnsi="Open Sans" w:cs="Open Sans"/>
                                                    <w:color w:val="202020"/>
                                                    <w:sz w:val="21"/>
                                                    <w:szCs w:val="21"/>
                                                  </w:rPr>
                                                  <w:t>This has been a popular question we have been asked. At this time, health professionals, including PTs have been directed by the Ontario government to limit in-person care to when the patient is deemed to be "urgent".</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C102F7">
                                      <w:trPr>
                                        <w:jc w:val="center"/>
                                        <w:hidden/>
                                      </w:trPr>
                                      <w:tc>
                                        <w:tcPr>
                                          <w:tcW w:w="0" w:type="auto"/>
                                          <w:hideMark/>
                                        </w:tcPr>
                                        <w:p w:rsidR="00C102F7" w:rsidRDefault="00C102F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C102F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438"/>
                                                </w:tblGrid>
                                                <w:tr w:rsidR="00C102F7">
                                                  <w:tc>
                                                    <w:tcPr>
                                                      <w:tcW w:w="0" w:type="auto"/>
                                                      <w:tcBorders>
                                                        <w:top w:val="single" w:sz="6" w:space="0" w:color="auto"/>
                                                        <w:left w:val="single" w:sz="6" w:space="0" w:color="auto"/>
                                                        <w:bottom w:val="single" w:sz="6" w:space="0" w:color="auto"/>
                                                        <w:right w:val="single" w:sz="6" w:space="0" w:color="auto"/>
                                                      </w:tcBorders>
                                                      <w:tcMar>
                                                        <w:top w:w="270" w:type="dxa"/>
                                                        <w:left w:w="270" w:type="dxa"/>
                                                        <w:bottom w:w="270"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7898"/>
                                                      </w:tblGrid>
                                                      <w:tr w:rsidR="00C102F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898"/>
                                                            </w:tblGrid>
                                                            <w:tr w:rsidR="00C102F7">
                                                              <w:tc>
                                                                <w:tcPr>
                                                                  <w:tcW w:w="9000" w:type="dxa"/>
                                                                  <w:vAlign w:val="center"/>
                                                                  <w:hideMark/>
                                                                </w:tcPr>
                                                                <w:p w:rsidR="00C102F7" w:rsidRDefault="00C102F7">
                                                                  <w:pPr>
                                                                    <w:rPr>
                                                                      <w:rFonts w:eastAsia="Times New Roman"/>
                                                                    </w:rPr>
                                                                  </w:pPr>
                                                                  <w:r>
                                                                    <w:rPr>
                                                                      <w:rFonts w:ascii="Open Sans" w:eastAsia="Times New Roman" w:hAnsi="Open Sans" w:cs="Open Sans"/>
                                                                      <w:color w:val="000000"/>
                                                                      <w:sz w:val="21"/>
                                                                      <w:szCs w:val="21"/>
                                                                    </w:rPr>
                                                                    <w:t>This means that physiotherapists who work in any setting outside of a hospital including private practice, long-term care homes, retirement homes or home care, can only provide in person care that is considered urgent until the government determines otherwise. It is however acceptable to provide tele-rehabilitation if appropriate for the patient and the patient is willing and able.</w:t>
                                                                  </w:r>
                                                                  <w:r>
                                                                    <w:rPr>
                                                                      <w:rFonts w:ascii="Open Sans" w:eastAsia="Times New Roman" w:hAnsi="Open Sans" w:cs="Open Sans"/>
                                                                      <w:sz w:val="21"/>
                                                                      <w:szCs w:val="21"/>
                                                                    </w:rPr>
                                                                    <w:br/>
                                                                  </w:r>
                                                                  <w:r>
                                                                    <w:rPr>
                                                                      <w:rFonts w:ascii="Open Sans" w:eastAsia="Times New Roman" w:hAnsi="Open Sans" w:cs="Open Sans"/>
                                                                      <w:sz w:val="21"/>
                                                                      <w:szCs w:val="21"/>
                                                                    </w:rPr>
                                                                    <w:br/>
                                                                    <w:t>PTs working in hospitals are an essential service and should continue to provide care as directed by hospital administration. </w:t>
                                                                  </w:r>
                                                                  <w:r>
                                                                    <w:rPr>
                                                                      <w:rFonts w:ascii="Open Sans" w:eastAsia="Times New Roman" w:hAnsi="Open Sans" w:cs="Open Sans"/>
                                                                      <w:sz w:val="21"/>
                                                                      <w:szCs w:val="21"/>
                                                                    </w:rPr>
                                                                    <w:br/>
                                                                    <w:t> </w:t>
                                                                  </w:r>
                                                                  <w:r>
                                                                    <w:rPr>
                                                                      <w:rFonts w:ascii="Open Sans" w:eastAsia="Times New Roman" w:hAnsi="Open Sans" w:cs="Open Sans"/>
                                                                      <w:sz w:val="21"/>
                                                                      <w:szCs w:val="21"/>
                                                                    </w:rPr>
                                                                    <w:br/>
                                                                    <w:t>Employers should not ask their employees to do anything beyond what would be considered urgent care. </w:t>
                                                                  </w:r>
                                                                  <w:r>
                                                                    <w:rPr>
                                                                      <w:rFonts w:ascii="Open Sans" w:eastAsia="Times New Roman" w:hAnsi="Open Sans" w:cs="Open Sans"/>
                                                                      <w:sz w:val="21"/>
                                                                      <w:szCs w:val="21"/>
                                                                    </w:rPr>
                                                                    <w:br/>
                                                                  </w:r>
                                                                  <w:r>
                                                                    <w:rPr>
                                                                      <w:rFonts w:ascii="Open Sans" w:eastAsia="Times New Roman" w:hAnsi="Open Sans" w:cs="Open Sans"/>
                                                                      <w:sz w:val="21"/>
                                                                      <w:szCs w:val="21"/>
                                                                    </w:rPr>
                                                                    <w:br/>
                                                                    <w:t>Urgent care includes assessment and treatment in situations where not receiving care would put the patient’s safety at risk or increase the potential for harm and adverse outcomes such as hospital re-admission. </w:t>
                                                                  </w:r>
                                                                  <w:r>
                                                                    <w:rPr>
                                                                      <w:rFonts w:ascii="Open Sans" w:eastAsia="Times New Roman" w:hAnsi="Open Sans" w:cs="Open Sans"/>
                                                                      <w:sz w:val="21"/>
                                                                      <w:szCs w:val="21"/>
                                                                    </w:rPr>
                                                                    <w:br/>
                                                                  </w:r>
                                                                  <w:r>
                                                                    <w:rPr>
                                                                      <w:rFonts w:ascii="Open Sans" w:eastAsia="Times New Roman" w:hAnsi="Open Sans" w:cs="Open Sans"/>
                                                                      <w:sz w:val="21"/>
                                                                      <w:szCs w:val="21"/>
                                                                    </w:rPr>
                                                                    <w:br/>
                                                                    <w:t xml:space="preserve">If a physiotherapist has decided that a patient is only suitable for urgent in person care, they must follow the COVID-19 screening questions provided by the Ministry of Health prior to the visit. While treating the patient, please apply the use of mask and PPE as appropriate. Learn more about the </w:t>
                                                                  </w:r>
                                                                  <w:hyperlink r:id="rId19" w:tgtFrame="_blank" w:history="1">
                                                                    <w:r>
                                                                      <w:rPr>
                                                                        <w:rStyle w:val="Hyperlink"/>
                                                                        <w:rFonts w:ascii="Open Sans" w:eastAsia="Times New Roman" w:hAnsi="Open Sans" w:cs="Open Sans"/>
                                                                        <w:color w:val="07A3B8"/>
                                                                        <w:sz w:val="21"/>
                                                                        <w:szCs w:val="21"/>
                                                                      </w:rPr>
                                                                      <w:t>use of PPE</w:t>
                                                                    </w:r>
                                                                  </w:hyperlink>
                                                                  <w:r>
                                                                    <w:rPr>
                                                                      <w:rFonts w:ascii="Open Sans" w:eastAsia="Times New Roman" w:hAnsi="Open Sans" w:cs="Open Sans"/>
                                                                      <w:sz w:val="21"/>
                                                                      <w:szCs w:val="21"/>
                                                                    </w:rPr>
                                                                    <w:t xml:space="preserve"> and </w:t>
                                                                  </w:r>
                                                                  <w:hyperlink r:id="rId20" w:tgtFrame="_blank" w:history="1">
                                                                    <w:r>
                                                                      <w:rPr>
                                                                        <w:rStyle w:val="Hyperlink"/>
                                                                        <w:rFonts w:ascii="Open Sans" w:eastAsia="Times New Roman" w:hAnsi="Open Sans" w:cs="Open Sans"/>
                                                                        <w:color w:val="07A3B8"/>
                                                                        <w:sz w:val="21"/>
                                                                        <w:szCs w:val="21"/>
                                                                      </w:rPr>
                                                                      <w:t>appropriate screening questions</w:t>
                                                                    </w:r>
                                                                  </w:hyperlink>
                                                                  <w:r>
                                                                    <w:rPr>
                                                                      <w:rFonts w:ascii="Open Sans" w:eastAsia="Times New Roman" w:hAnsi="Open Sans" w:cs="Open Sans"/>
                                                                      <w:sz w:val="21"/>
                                                                      <w:szCs w:val="21"/>
                                                                    </w:rPr>
                                                                    <w:t>.</w:t>
                                                                  </w:r>
                                                                  <w:r>
                                                                    <w:rPr>
                                                                      <w:rFonts w:ascii="Open Sans" w:eastAsia="Times New Roman" w:hAnsi="Open Sans" w:cs="Open Sans"/>
                                                                      <w:sz w:val="21"/>
                                                                      <w:szCs w:val="21"/>
                                                                    </w:rPr>
                                                                    <w:br/>
                                                                  </w:r>
                                                                  <w:r>
                                                                    <w:rPr>
                                                                      <w:rFonts w:ascii="Open Sans" w:eastAsia="Times New Roman" w:hAnsi="Open Sans" w:cs="Open Sans"/>
                                                                      <w:sz w:val="21"/>
                                                                      <w:szCs w:val="21"/>
                                                                    </w:rPr>
                                                                    <w:lastRenderedPageBreak/>
                                                                    <w:br/>
                                                                    <w:t>If you are questioning if something is considered urgent care, please call the College's help line at 1-800-583-5885 extension 241. </w:t>
                                                                  </w:r>
                                                                  <w:r>
                                                                    <w:rPr>
                                                                      <w:rFonts w:ascii="Open Sans" w:eastAsia="Times New Roman" w:hAnsi="Open Sans" w:cs="Open Sans"/>
                                                                      <w:sz w:val="21"/>
                                                                      <w:szCs w:val="21"/>
                                                                    </w:rPr>
                                                                    <w:br/>
                                                                  </w:r>
                                                                  <w:r>
                                                                    <w:rPr>
                                                                      <w:rFonts w:ascii="Open Sans" w:eastAsia="Times New Roman" w:hAnsi="Open Sans" w:cs="Open Sans"/>
                                                                      <w:sz w:val="21"/>
                                                                      <w:szCs w:val="21"/>
                                                                    </w:rPr>
                                                                    <w:br/>
                                                                    <w:t>View the full list of urgent care examples in our </w:t>
                                                                  </w:r>
                                                                  <w:hyperlink r:id="rId21" w:tgtFrame="_blank" w:history="1">
                                                                    <w:r>
                                                                      <w:rPr>
                                                                        <w:rStyle w:val="Hyperlink"/>
                                                                        <w:rFonts w:ascii="Open Sans" w:eastAsia="Times New Roman" w:hAnsi="Open Sans" w:cs="Open Sans"/>
                                                                        <w:color w:val="07A3B8"/>
                                                                        <w:sz w:val="21"/>
                                                                        <w:szCs w:val="21"/>
                                                                      </w:rPr>
                                                                      <w:t>COVID-19 FAQs</w:t>
                                                                    </w:r>
                                                                  </w:hyperlink>
                                                                  <w:r>
                                                                    <w:rPr>
                                                                      <w:rFonts w:ascii="Open Sans" w:eastAsia="Times New Roman" w:hAnsi="Open Sans" w:cs="Open Sans"/>
                                                                      <w:sz w:val="21"/>
                                                                      <w:szCs w:val="21"/>
                                                                    </w:rPr>
                                                                    <w:t>.  </w:t>
                                                                  </w:r>
                                                                  <w:r>
                                                                    <w:rPr>
                                                                      <w:rFonts w:ascii="Open Sans" w:eastAsia="Times New Roman" w:hAnsi="Open Sans" w:cs="Open Sans"/>
                                                                      <w:sz w:val="21"/>
                                                                      <w:szCs w:val="21"/>
                                                                    </w:rPr>
                                                                    <w:br/>
                                                                  </w:r>
                                                                  <w:r>
                                                                    <w:rPr>
                                                                      <w:rFonts w:ascii="Open Sans" w:eastAsia="Times New Roman" w:hAnsi="Open Sans" w:cs="Open Sans"/>
                                                                      <w:sz w:val="21"/>
                                                                      <w:szCs w:val="21"/>
                                                                    </w:rPr>
                                                                    <w:br/>
                                                                    <w:t xml:space="preserve">Walk through these steps to determine </w:t>
                                                                  </w:r>
                                                                  <w:hyperlink r:id="rId22" w:history="1">
                                                                    <w:r>
                                                                      <w:rPr>
                                                                        <w:rStyle w:val="Hyperlink"/>
                                                                        <w:rFonts w:ascii="Open Sans" w:eastAsia="Times New Roman" w:hAnsi="Open Sans" w:cs="Open Sans"/>
                                                                        <w:color w:val="07A3B8"/>
                                                                        <w:sz w:val="21"/>
                                                                        <w:szCs w:val="21"/>
                                                                      </w:rPr>
                                                                      <w:t>what is considered urgent versus non urgent</w:t>
                                                                    </w:r>
                                                                  </w:hyperlink>
                                                                  <w:r>
                                                                    <w:rPr>
                                                                      <w:rFonts w:ascii="Open Sans" w:eastAsia="Times New Roman" w:hAnsi="Open Sans" w:cs="Open Sans"/>
                                                                      <w:sz w:val="21"/>
                                                                      <w:szCs w:val="21"/>
                                                                    </w:rPr>
                                                                    <w:t>.  </w:t>
                                                                  </w: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tcMar>
                                      <w:top w:w="270" w:type="dxa"/>
                                      <w:left w:w="270" w:type="dxa"/>
                                      <w:bottom w:w="270" w:type="dxa"/>
                                      <w:right w:w="270" w:type="dxa"/>
                                    </w:tcMar>
                                    <w:vAlign w:val="center"/>
                                    <w:hideMark/>
                                  </w:tcPr>
                                  <w:tbl>
                                    <w:tblPr>
                                      <w:tblW w:w="5000" w:type="pct"/>
                                      <w:tblBorders>
                                        <w:top w:val="single" w:sz="18" w:space="0" w:color="D8DADA"/>
                                      </w:tblBorders>
                                      <w:tblCellMar>
                                        <w:left w:w="0" w:type="dxa"/>
                                        <w:right w:w="0" w:type="dxa"/>
                                      </w:tblCellMar>
                                      <w:tblLook w:val="04A0" w:firstRow="1" w:lastRow="0" w:firstColumn="1" w:lastColumn="0" w:noHBand="0" w:noVBand="1"/>
                                    </w:tblPr>
                                    <w:tblGrid>
                                      <w:gridCol w:w="8460"/>
                                    </w:tblGrid>
                                    <w:tr w:rsidR="00C102F7">
                                      <w:trPr>
                                        <w:hidden/>
                                      </w:trPr>
                                      <w:tc>
                                        <w:tcPr>
                                          <w:tcW w:w="0" w:type="auto"/>
                                          <w:tcBorders>
                                            <w:top w:val="single" w:sz="18" w:space="0" w:color="D8DADA"/>
                                            <w:left w:val="nil"/>
                                            <w:bottom w:val="nil"/>
                                            <w:right w:val="nil"/>
                                          </w:tcBorders>
                                          <w:vAlign w:val="center"/>
                                          <w:hideMark/>
                                        </w:tcPr>
                                        <w:p w:rsidR="00C102F7" w:rsidRDefault="00C102F7">
                                          <w:pPr>
                                            <w:rPr>
                                              <w:rFonts w:eastAsia="Times New Roman"/>
                                              <w:vanish/>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C102F7">
                                      <w:trPr>
                                        <w:jc w:val="center"/>
                                        <w:hidden/>
                                      </w:trPr>
                                      <w:tc>
                                        <w:tcPr>
                                          <w:tcW w:w="0" w:type="auto"/>
                                          <w:hideMark/>
                                        </w:tcPr>
                                        <w:p w:rsidR="00C102F7" w:rsidRDefault="00C102F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C102F7">
                                            <w:tc>
                                              <w:tcPr>
                                                <w:tcW w:w="0" w:type="auto"/>
                                                <w:tcMar>
                                                  <w:top w:w="135" w:type="dxa"/>
                                                  <w:left w:w="270" w:type="dxa"/>
                                                  <w:bottom w:w="135" w:type="dxa"/>
                                                  <w:right w:w="270" w:type="dxa"/>
                                                </w:tcMar>
                                                <w:vAlign w:val="center"/>
                                                <w:hideMark/>
                                              </w:tcPr>
                                              <w:tbl>
                                                <w:tblPr>
                                                  <w:tblW w:w="5000" w:type="pct"/>
                                                  <w:tblLook w:val="04A0" w:firstRow="1" w:lastRow="0" w:firstColumn="1" w:lastColumn="0" w:noHBand="0" w:noVBand="1"/>
                                                </w:tblPr>
                                                <w:tblGrid>
                                                  <w:gridCol w:w="8454"/>
                                                </w:tblGrid>
                                                <w:tr w:rsidR="00C102F7">
                                                  <w:tc>
                                                    <w:tcPr>
                                                      <w:tcW w:w="0" w:type="auto"/>
                                                      <w:tcMar>
                                                        <w:top w:w="270" w:type="dxa"/>
                                                        <w:left w:w="270" w:type="dxa"/>
                                                        <w:bottom w:w="270" w:type="dxa"/>
                                                        <w:right w:w="270" w:type="dxa"/>
                                                      </w:tcMar>
                                                      <w:hideMark/>
                                                    </w:tcPr>
                                                    <w:p w:rsidR="00C102F7" w:rsidRDefault="00C102F7">
                                                      <w:pPr>
                                                        <w:pStyle w:val="Heading3"/>
                                                        <w:rPr>
                                                          <w:rFonts w:eastAsia="Times New Roman" w:cs="Open Sans"/>
                                                        </w:rPr>
                                                      </w:pPr>
                                                      <w:r>
                                                        <w:rPr>
                                                          <w:rFonts w:eastAsia="Times New Roman" w:cs="Open Sans"/>
                                                        </w:rPr>
                                                        <w:t>What Does this Mean for Private Practice and Community-Based Care?</w:t>
                                                      </w:r>
                                                    </w:p>
                                                    <w:p w:rsidR="00C102F7" w:rsidRDefault="00C102F7">
                                                      <w:pPr>
                                                        <w:spacing w:line="360" w:lineRule="auto"/>
                                                        <w:rPr>
                                                          <w:rFonts w:ascii="Open Sans" w:eastAsia="Times New Roman" w:hAnsi="Open Sans" w:cs="Open Sans"/>
                                                          <w:color w:val="222222"/>
                                                          <w:sz w:val="21"/>
                                                          <w:szCs w:val="21"/>
                                                        </w:rPr>
                                                      </w:pPr>
                                                      <w:r>
                                                        <w:rPr>
                                                          <w:rFonts w:ascii="Open Sans" w:eastAsia="Times New Roman" w:hAnsi="Open Sans" w:cs="Open Sans"/>
                                                          <w:color w:val="222222"/>
                                                          <w:sz w:val="21"/>
                                                          <w:szCs w:val="21"/>
                                                        </w:rPr>
                                                        <w:br/>
                                                        <w:t>PTs working in private practice and community-based care may use tele-rehabilitation (sometimes called virtual practice) to treat patients who require non-urgent care.  </w:t>
                                                      </w:r>
                                                      <w:r>
                                                        <w:rPr>
                                                          <w:rFonts w:ascii="Open Sans" w:eastAsia="Times New Roman" w:hAnsi="Open Sans" w:cs="Open Sans"/>
                                                          <w:color w:val="222222"/>
                                                          <w:sz w:val="21"/>
                                                          <w:szCs w:val="21"/>
                                                        </w:rPr>
                                                        <w:br/>
                                                      </w:r>
                                                      <w:r>
                                                        <w:rPr>
                                                          <w:rFonts w:ascii="Open Sans" w:eastAsia="Times New Roman" w:hAnsi="Open Sans" w:cs="Open Sans"/>
                                                          <w:color w:val="222222"/>
                                                          <w:sz w:val="21"/>
                                                          <w:szCs w:val="21"/>
                                                        </w:rPr>
                                                        <w:br/>
                                                        <w:t xml:space="preserve">When delivering care virtually, PTs must follow the </w:t>
                                                      </w:r>
                                                      <w:hyperlink r:id="rId23" w:history="1">
                                                        <w:r>
                                                          <w:rPr>
                                                            <w:rStyle w:val="Hyperlink"/>
                                                            <w:rFonts w:ascii="Open Sans" w:eastAsia="Times New Roman" w:hAnsi="Open Sans" w:cs="Open Sans"/>
                                                            <w:color w:val="07A3B8"/>
                                                            <w:sz w:val="21"/>
                                                            <w:szCs w:val="21"/>
                                                          </w:rPr>
                                                          <w:t>same rules and standards</w:t>
                                                        </w:r>
                                                      </w:hyperlink>
                                                      <w:r>
                                                        <w:rPr>
                                                          <w:rFonts w:ascii="Open Sans" w:eastAsia="Times New Roman" w:hAnsi="Open Sans" w:cs="Open Sans"/>
                                                          <w:color w:val="222222"/>
                                                          <w:sz w:val="21"/>
                                                          <w:szCs w:val="21"/>
                                                        </w:rPr>
                                                        <w:t xml:space="preserve"> as they would when providing in person care. Physiotherapists must use their professional judgement to determine if tele-rehabilitation is appropriate for their patient. </w:t>
                                                      </w:r>
                                                      <w:r>
                                                        <w:rPr>
                                                          <w:rFonts w:ascii="Open Sans" w:eastAsia="Times New Roman" w:hAnsi="Open Sans" w:cs="Open Sans"/>
                                                          <w:color w:val="222222"/>
                                                          <w:sz w:val="21"/>
                                                          <w:szCs w:val="21"/>
                                                        </w:rPr>
                                                        <w:br/>
                                                      </w:r>
                                                      <w:r>
                                                        <w:rPr>
                                                          <w:rFonts w:ascii="Open Sans" w:eastAsia="Times New Roman" w:hAnsi="Open Sans" w:cs="Open Sans"/>
                                                          <w:color w:val="222222"/>
                                                          <w:sz w:val="21"/>
                                                          <w:szCs w:val="21"/>
                                                        </w:rPr>
                                                        <w:br/>
                                                        <w:t>There are additional challenges to consider when providing care virtually including technology issues, communication limitations and planning for medical emergencies.  </w:t>
                                                      </w:r>
                                                      <w:r>
                                                        <w:rPr>
                                                          <w:rFonts w:ascii="Open Sans" w:eastAsia="Times New Roman" w:hAnsi="Open Sans" w:cs="Open Sans"/>
                                                          <w:color w:val="222222"/>
                                                          <w:sz w:val="21"/>
                                                          <w:szCs w:val="21"/>
                                                        </w:rPr>
                                                        <w:br/>
                                                      </w:r>
                                                      <w:r>
                                                        <w:rPr>
                                                          <w:rFonts w:ascii="Open Sans" w:eastAsia="Times New Roman" w:hAnsi="Open Sans" w:cs="Open Sans"/>
                                                          <w:color w:val="222222"/>
                                                          <w:sz w:val="21"/>
                                                          <w:szCs w:val="21"/>
                                                        </w:rPr>
                                                        <w:br/>
                                                        <w:t>Learn more about </w:t>
                                                      </w:r>
                                                      <w:hyperlink r:id="rId24" w:tgtFrame="_blank" w:history="1">
                                                        <w:r>
                                                          <w:rPr>
                                                            <w:rStyle w:val="Hyperlink"/>
                                                            <w:rFonts w:ascii="Open Sans" w:eastAsia="Times New Roman" w:hAnsi="Open Sans" w:cs="Open Sans"/>
                                                            <w:color w:val="07A3B8"/>
                                                            <w:sz w:val="21"/>
                                                            <w:szCs w:val="21"/>
                                                          </w:rPr>
                                                          <w:t>tele-rehabilitation</w:t>
                                                        </w:r>
                                                      </w:hyperlink>
                                                      <w:r>
                                                        <w:rPr>
                                                          <w:rFonts w:ascii="Open Sans" w:eastAsia="Times New Roman" w:hAnsi="Open Sans" w:cs="Open Sans"/>
                                                          <w:color w:val="222222"/>
                                                          <w:sz w:val="21"/>
                                                          <w:szCs w:val="21"/>
                                                        </w:rPr>
                                                        <w:t> and read our </w:t>
                                                      </w:r>
                                                      <w:hyperlink r:id="rId25" w:tgtFrame="_blank" w:history="1">
                                                        <w:r>
                                                          <w:rPr>
                                                            <w:rStyle w:val="Hyperlink"/>
                                                            <w:rFonts w:ascii="Open Sans" w:eastAsia="Times New Roman" w:hAnsi="Open Sans" w:cs="Open Sans"/>
                                                            <w:color w:val="07A3B8"/>
                                                            <w:sz w:val="21"/>
                                                            <w:szCs w:val="21"/>
                                                          </w:rPr>
                                                          <w:t>FAQs</w:t>
                                                        </w:r>
                                                      </w:hyperlink>
                                                      <w:r>
                                                        <w:rPr>
                                                          <w:rFonts w:ascii="Open Sans" w:eastAsia="Times New Roman" w:hAnsi="Open Sans" w:cs="Open Sans"/>
                                                          <w:color w:val="222222"/>
                                                          <w:sz w:val="21"/>
                                                          <w:szCs w:val="21"/>
                                                        </w:rPr>
                                                        <w:t>.  </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tcMar>
                                      <w:top w:w="270" w:type="dxa"/>
                                      <w:left w:w="270" w:type="dxa"/>
                                      <w:bottom w:w="270" w:type="dxa"/>
                                      <w:right w:w="270" w:type="dxa"/>
                                    </w:tcMar>
                                    <w:vAlign w:val="center"/>
                                    <w:hideMark/>
                                  </w:tcPr>
                                  <w:tbl>
                                    <w:tblPr>
                                      <w:tblW w:w="5000" w:type="pct"/>
                                      <w:tblBorders>
                                        <w:top w:val="single" w:sz="18" w:space="0" w:color="D8DADA"/>
                                      </w:tblBorders>
                                      <w:tblCellMar>
                                        <w:left w:w="0" w:type="dxa"/>
                                        <w:right w:w="0" w:type="dxa"/>
                                      </w:tblCellMar>
                                      <w:tblLook w:val="04A0" w:firstRow="1" w:lastRow="0" w:firstColumn="1" w:lastColumn="0" w:noHBand="0" w:noVBand="1"/>
                                    </w:tblPr>
                                    <w:tblGrid>
                                      <w:gridCol w:w="8460"/>
                                    </w:tblGrid>
                                    <w:tr w:rsidR="00C102F7">
                                      <w:trPr>
                                        <w:hidden/>
                                      </w:trPr>
                                      <w:tc>
                                        <w:tcPr>
                                          <w:tcW w:w="0" w:type="auto"/>
                                          <w:tcBorders>
                                            <w:top w:val="single" w:sz="18" w:space="0" w:color="D8DADA"/>
                                            <w:left w:val="nil"/>
                                            <w:bottom w:val="nil"/>
                                            <w:right w:val="nil"/>
                                          </w:tcBorders>
                                          <w:vAlign w:val="center"/>
                                          <w:hideMark/>
                                        </w:tcPr>
                                        <w:p w:rsidR="00C102F7" w:rsidRDefault="00C102F7">
                                          <w:pPr>
                                            <w:rPr>
                                              <w:rFonts w:eastAsia="Times New Roman"/>
                                              <w:vanish/>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135" w:type="dxa"/>
                                      <w:bottom w:w="135" w:type="dxa"/>
                                      <w:right w:w="135" w:type="dxa"/>
                                    </w:tcMar>
                                    <w:hideMark/>
                                  </w:tcPr>
                                  <w:tbl>
                                    <w:tblPr>
                                      <w:tblpPr w:leftFromText="45" w:rightFromText="45" w:vertAnchor="text"/>
                                      <w:tblW w:w="4215" w:type="dxa"/>
                                      <w:tblCellMar>
                                        <w:left w:w="0" w:type="dxa"/>
                                        <w:right w:w="0" w:type="dxa"/>
                                      </w:tblCellMar>
                                      <w:tblLook w:val="04A0" w:firstRow="1" w:lastRow="0" w:firstColumn="1" w:lastColumn="0" w:noHBand="0" w:noVBand="1"/>
                                    </w:tblPr>
                                    <w:tblGrid>
                                      <w:gridCol w:w="4230"/>
                                    </w:tblGrid>
                                    <w:tr w:rsidR="00C102F7">
                                      <w:tc>
                                        <w:tcPr>
                                          <w:tcW w:w="0" w:type="auto"/>
                                          <w:tcMar>
                                            <w:top w:w="0" w:type="dxa"/>
                                            <w:left w:w="135" w:type="dxa"/>
                                            <w:bottom w:w="135" w:type="dxa"/>
                                            <w:right w:w="135" w:type="dxa"/>
                                          </w:tcMar>
                                          <w:hideMark/>
                                        </w:tcPr>
                                        <w:p w:rsidR="00C102F7" w:rsidRDefault="00C102F7">
                                          <w:pPr>
                                            <w:rPr>
                                              <w:rFonts w:eastAsia="Times New Roman"/>
                                            </w:rPr>
                                          </w:pPr>
                                          <w:r>
                                            <w:rPr>
                                              <w:rFonts w:eastAsia="Times New Roman"/>
                                              <w:noProof/>
                                            </w:rPr>
                                            <w:lastRenderedPageBreak/>
                                            <w:drawing>
                                              <wp:inline distT="0" distB="0" distL="0" distR="0">
                                                <wp:extent cx="2505710" cy="1533525"/>
                                                <wp:effectExtent l="0" t="0" r="889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05710" cy="1533525"/>
                                                        </a:xfrm>
                                                        <a:prstGeom prst="rect">
                                                          <a:avLst/>
                                                        </a:prstGeom>
                                                        <a:noFill/>
                                                        <a:ln>
                                                          <a:noFill/>
                                                        </a:ln>
                                                      </pic:spPr>
                                                    </pic:pic>
                                                  </a:graphicData>
                                                </a:graphic>
                                              </wp:inline>
                                            </w:drawing>
                                          </w:r>
                                        </w:p>
                                      </w:tc>
                                    </w:tr>
                                    <w:tr w:rsidR="00C102F7">
                                      <w:tc>
                                        <w:tcPr>
                                          <w:tcW w:w="4215" w:type="dxa"/>
                                          <w:tcMar>
                                            <w:top w:w="0" w:type="dxa"/>
                                            <w:left w:w="135" w:type="dxa"/>
                                            <w:bottom w:w="0" w:type="dxa"/>
                                            <w:right w:w="135" w:type="dxa"/>
                                          </w:tcMar>
                                          <w:hideMark/>
                                        </w:tcPr>
                                        <w:p w:rsidR="00C102F7" w:rsidRDefault="00C102F7">
                                          <w:pPr>
                                            <w:pStyle w:val="Heading2"/>
                                            <w:rPr>
                                              <w:rFonts w:eastAsia="Times New Roman" w:cs="Open Sans"/>
                                            </w:rPr>
                                          </w:pPr>
                                          <w:r>
                                            <w:rPr>
                                              <w:rFonts w:eastAsia="Times New Roman" w:cs="Open Sans"/>
                                              <w:sz w:val="33"/>
                                              <w:szCs w:val="33"/>
                                            </w:rPr>
                                            <w:t>What Does this Mean for Hospitals?</w:t>
                                          </w:r>
                                        </w:p>
                                        <w:p w:rsidR="00C102F7" w:rsidRDefault="00C102F7">
                                          <w:pPr>
                                            <w:spacing w:before="150" w:after="150" w:line="360" w:lineRule="auto"/>
                                            <w:rPr>
                                              <w:rFonts w:ascii="Open Sans" w:hAnsi="Open Sans" w:cs="Open Sans"/>
                                              <w:color w:val="202020"/>
                                              <w:sz w:val="21"/>
                                              <w:szCs w:val="21"/>
                                            </w:rPr>
                                          </w:pPr>
                                          <w:r>
                                            <w:rPr>
                                              <w:rFonts w:ascii="Open Sans" w:hAnsi="Open Sans" w:cs="Open Sans"/>
                                              <w:color w:val="202020"/>
                                              <w:sz w:val="21"/>
                                              <w:szCs w:val="21"/>
                                            </w:rPr>
                                            <w:t>PTs working in hospitals are considered essential, however their duties may change. In an emergency health situation like a pandemic, PTs can be redeployed to different areas where their assistance is most needed. With appropriate safeguards in place, physiotherapists should be flexible and assist as needed.  </w:t>
                                          </w:r>
                                          <w:r>
                                            <w:rPr>
                                              <w:rFonts w:ascii="Open Sans" w:hAnsi="Open Sans" w:cs="Open Sans"/>
                                              <w:color w:val="202020"/>
                                              <w:sz w:val="21"/>
                                              <w:szCs w:val="21"/>
                                            </w:rPr>
                                            <w:br/>
                                          </w:r>
                                          <w:r>
                                            <w:rPr>
                                              <w:rFonts w:ascii="Open Sans" w:hAnsi="Open Sans" w:cs="Open Sans"/>
                                              <w:color w:val="202020"/>
                                              <w:sz w:val="21"/>
                                              <w:szCs w:val="21"/>
                                            </w:rPr>
                                            <w:br/>
                                            <w:t>If a PT is being asked to perform a controlled act like administering oxygen, they must first sign a declaration (called rostering) indicating that they have the knowledge, skills and training to perform the act.  </w:t>
                                          </w:r>
                                          <w:r>
                                            <w:rPr>
                                              <w:rFonts w:ascii="Open Sans" w:hAnsi="Open Sans" w:cs="Open Sans"/>
                                              <w:color w:val="202020"/>
                                              <w:sz w:val="21"/>
                                              <w:szCs w:val="21"/>
                                            </w:rPr>
                                            <w:br/>
                                          </w:r>
                                          <w:r>
                                            <w:rPr>
                                              <w:rFonts w:ascii="Open Sans" w:hAnsi="Open Sans" w:cs="Open Sans"/>
                                              <w:color w:val="202020"/>
                                              <w:sz w:val="21"/>
                                              <w:szCs w:val="21"/>
                                            </w:rPr>
                                            <w:br/>
                                          </w:r>
                                          <w:hyperlink r:id="rId27" w:tgtFrame="_blank" w:history="1">
                                            <w:r>
                                              <w:rPr>
                                                <w:rStyle w:val="Hyperlink"/>
                                                <w:rFonts w:ascii="Open Sans" w:hAnsi="Open Sans" w:cs="Open Sans"/>
                                                <w:color w:val="07A3B8"/>
                                                <w:sz w:val="21"/>
                                                <w:szCs w:val="21"/>
                                              </w:rPr>
                                              <w:t>Learn More About Controlled Acts</w:t>
                                            </w:r>
                                          </w:hyperlink>
                                          <w:r>
                                            <w:rPr>
                                              <w:rFonts w:ascii="Open Sans" w:hAnsi="Open Sans" w:cs="Open Sans"/>
                                              <w:color w:val="202020"/>
                                              <w:sz w:val="21"/>
                                              <w:szCs w:val="21"/>
                                            </w:rPr>
                                            <w:t> </w:t>
                                          </w:r>
                                        </w:p>
                                      </w:tc>
                                    </w:tr>
                                  </w:tbl>
                                  <w:tbl>
                                    <w:tblPr>
                                      <w:tblpPr w:leftFromText="45" w:rightFromText="45" w:vertAnchor="text" w:tblpXSpec="right" w:tblpYSpec="center"/>
                                      <w:tblW w:w="4215" w:type="dxa"/>
                                      <w:tblCellMar>
                                        <w:left w:w="0" w:type="dxa"/>
                                        <w:right w:w="0" w:type="dxa"/>
                                      </w:tblCellMar>
                                      <w:tblLook w:val="04A0" w:firstRow="1" w:lastRow="0" w:firstColumn="1" w:lastColumn="0" w:noHBand="0" w:noVBand="1"/>
                                    </w:tblPr>
                                    <w:tblGrid>
                                      <w:gridCol w:w="4230"/>
                                    </w:tblGrid>
                                    <w:tr w:rsidR="00C102F7">
                                      <w:tc>
                                        <w:tcPr>
                                          <w:tcW w:w="0" w:type="auto"/>
                                          <w:tcMar>
                                            <w:top w:w="0" w:type="dxa"/>
                                            <w:left w:w="135" w:type="dxa"/>
                                            <w:bottom w:w="135" w:type="dxa"/>
                                            <w:right w:w="135" w:type="dxa"/>
                                          </w:tcMar>
                                          <w:hideMark/>
                                        </w:tcPr>
                                        <w:p w:rsidR="00C102F7" w:rsidRDefault="00C102F7">
                                          <w:pPr>
                                            <w:rPr>
                                              <w:rFonts w:eastAsia="Times New Roman"/>
                                            </w:rPr>
                                          </w:pPr>
                                          <w:r>
                                            <w:rPr>
                                              <w:rFonts w:eastAsia="Times New Roman"/>
                                              <w:noProof/>
                                            </w:rPr>
                                            <w:drawing>
                                              <wp:inline distT="0" distB="0" distL="0" distR="0">
                                                <wp:extent cx="2505710" cy="1579880"/>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05710" cy="1579880"/>
                                                        </a:xfrm>
                                                        <a:prstGeom prst="rect">
                                                          <a:avLst/>
                                                        </a:prstGeom>
                                                        <a:noFill/>
                                                        <a:ln>
                                                          <a:noFill/>
                                                        </a:ln>
                                                      </pic:spPr>
                                                    </pic:pic>
                                                  </a:graphicData>
                                                </a:graphic>
                                              </wp:inline>
                                            </w:drawing>
                                          </w:r>
                                        </w:p>
                                      </w:tc>
                                    </w:tr>
                                    <w:tr w:rsidR="00C102F7">
                                      <w:tc>
                                        <w:tcPr>
                                          <w:tcW w:w="4215" w:type="dxa"/>
                                          <w:tcMar>
                                            <w:top w:w="0" w:type="dxa"/>
                                            <w:left w:w="135" w:type="dxa"/>
                                            <w:bottom w:w="0" w:type="dxa"/>
                                            <w:right w:w="135" w:type="dxa"/>
                                          </w:tcMar>
                                          <w:hideMark/>
                                        </w:tcPr>
                                        <w:p w:rsidR="00C102F7" w:rsidRDefault="00C102F7">
                                          <w:pPr>
                                            <w:pStyle w:val="Heading2"/>
                                            <w:rPr>
                                              <w:rFonts w:eastAsia="Times New Roman" w:cs="Open Sans"/>
                                            </w:rPr>
                                          </w:pPr>
                                          <w:r>
                                            <w:rPr>
                                              <w:rFonts w:eastAsia="Times New Roman" w:cs="Open Sans"/>
                                              <w:sz w:val="33"/>
                                              <w:szCs w:val="33"/>
                                            </w:rPr>
                                            <w:t>What Does this Mean for Long-Term Care and Retirement Homes?</w:t>
                                          </w:r>
                                        </w:p>
                                        <w:p w:rsidR="00C102F7" w:rsidRDefault="00C102F7">
                                          <w:pPr>
                                            <w:spacing w:line="360" w:lineRule="auto"/>
                                            <w:rPr>
                                              <w:rFonts w:ascii="Open Sans" w:eastAsia="Times New Roman" w:hAnsi="Open Sans" w:cs="Open Sans"/>
                                              <w:color w:val="202020"/>
                                              <w:sz w:val="21"/>
                                              <w:szCs w:val="21"/>
                                            </w:rPr>
                                          </w:pPr>
                                          <w:r>
                                            <w:rPr>
                                              <w:rFonts w:ascii="Open Sans" w:eastAsia="Times New Roman" w:hAnsi="Open Sans" w:cs="Open Sans"/>
                                              <w:color w:val="202020"/>
                                              <w:sz w:val="21"/>
                                              <w:szCs w:val="21"/>
                                            </w:rPr>
                                            <w:br/>
                                            <w:t xml:space="preserve">Government issued emergency orders specify that employees of long-term care and retirement homes may only work at one location. These measures came into effect on April 22 and extend to health professionals like </w:t>
                                          </w:r>
                                          <w:proofErr w:type="spellStart"/>
                                          <w:r>
                                            <w:rPr>
                                              <w:rFonts w:ascii="Open Sans" w:eastAsia="Times New Roman" w:hAnsi="Open Sans" w:cs="Open Sans"/>
                                              <w:color w:val="202020"/>
                                              <w:sz w:val="21"/>
                                              <w:szCs w:val="21"/>
                                            </w:rPr>
                                            <w:t>PTs.</w:t>
                                          </w:r>
                                          <w:proofErr w:type="spellEnd"/>
                                          <w:r>
                                            <w:rPr>
                                              <w:rFonts w:ascii="Open Sans" w:eastAsia="Times New Roman" w:hAnsi="Open Sans" w:cs="Open Sans"/>
                                              <w:color w:val="202020"/>
                                              <w:sz w:val="21"/>
                                              <w:szCs w:val="21"/>
                                            </w:rPr>
                                            <w:t xml:space="preserve">  </w:t>
                                          </w:r>
                                        </w:p>
                                        <w:p w:rsidR="00C102F7" w:rsidRDefault="00C102F7">
                                          <w:pPr>
                                            <w:spacing w:before="150" w:after="150" w:line="360" w:lineRule="auto"/>
                                            <w:rPr>
                                              <w:rFonts w:ascii="Open Sans" w:hAnsi="Open Sans" w:cs="Open Sans"/>
                                              <w:color w:val="202020"/>
                                              <w:sz w:val="21"/>
                                              <w:szCs w:val="21"/>
                                            </w:rPr>
                                          </w:pPr>
                                          <w:r>
                                            <w:rPr>
                                              <w:rFonts w:ascii="Open Sans" w:hAnsi="Open Sans" w:cs="Open Sans"/>
                                              <w:color w:val="202020"/>
                                              <w:sz w:val="21"/>
                                              <w:szCs w:val="21"/>
                                            </w:rPr>
                                            <w:t>Long-term care homes must be closed to visitors, except for essential visitors, such as food delivery, maintenance, or a person visiting a very ill or palliative resident. </w:t>
                                          </w:r>
                                        </w:p>
                                        <w:p w:rsidR="00C102F7" w:rsidRDefault="00C102F7">
                                          <w:pPr>
                                            <w:spacing w:before="150" w:after="150" w:line="360" w:lineRule="auto"/>
                                            <w:rPr>
                                              <w:rFonts w:ascii="Open Sans" w:hAnsi="Open Sans" w:cs="Open Sans"/>
                                              <w:color w:val="202020"/>
                                              <w:sz w:val="21"/>
                                              <w:szCs w:val="21"/>
                                            </w:rPr>
                                          </w:pPr>
                                          <w:r>
                                            <w:rPr>
                                              <w:rFonts w:ascii="Open Sans" w:hAnsi="Open Sans" w:cs="Open Sans"/>
                                              <w:color w:val="202020"/>
                                              <w:sz w:val="21"/>
                                              <w:szCs w:val="21"/>
                                            </w:rPr>
                                            <w:t>The Ontario government released an </w:t>
                                          </w:r>
                                          <w:r>
                                            <w:rPr>
                                              <w:rFonts w:ascii="Open Sans" w:hAnsi="Open Sans" w:cs="Open Sans"/>
                                              <w:color w:val="202020"/>
                                              <w:sz w:val="21"/>
                                              <w:szCs w:val="21"/>
                                            </w:rPr>
                                            <w:br/>
                                          </w:r>
                                          <w:hyperlink r:id="rId29" w:tgtFrame="_blank" w:history="1">
                                            <w:r>
                                              <w:rPr>
                                                <w:rStyle w:val="Hyperlink"/>
                                                <w:rFonts w:ascii="Open Sans" w:hAnsi="Open Sans" w:cs="Open Sans"/>
                                                <w:color w:val="07A3B8"/>
                                                <w:sz w:val="21"/>
                                                <w:szCs w:val="21"/>
                                              </w:rPr>
                                              <w:t>action plan</w:t>
                                            </w:r>
                                          </w:hyperlink>
                                          <w:r>
                                            <w:rPr>
                                              <w:rFonts w:ascii="Open Sans" w:hAnsi="Open Sans" w:cs="Open Sans"/>
                                              <w:color w:val="202020"/>
                                              <w:sz w:val="21"/>
                                              <w:szCs w:val="21"/>
                                            </w:rPr>
                                            <w:t> to help stop the spread of COVID-19 in long-term care and retirement homes.  </w:t>
                                          </w: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C102F7">
                                      <w:trPr>
                                        <w:jc w:val="center"/>
                                        <w:hidden/>
                                      </w:trPr>
                                      <w:tc>
                                        <w:tcPr>
                                          <w:tcW w:w="0" w:type="auto"/>
                                          <w:hideMark/>
                                        </w:tcPr>
                                        <w:p w:rsidR="00C102F7" w:rsidRDefault="00C102F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C102F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8438"/>
                                                </w:tblGrid>
                                                <w:tr w:rsidR="00C102F7">
                                                  <w:tc>
                                                    <w:tcPr>
                                                      <w:tcW w:w="0" w:type="auto"/>
                                                      <w:tcBorders>
                                                        <w:top w:val="single" w:sz="6" w:space="0" w:color="auto"/>
                                                        <w:left w:val="single" w:sz="6" w:space="0" w:color="auto"/>
                                                        <w:bottom w:val="single" w:sz="6" w:space="0" w:color="auto"/>
                                                        <w:right w:val="single" w:sz="6" w:space="0" w:color="auto"/>
                                                      </w:tcBorders>
                                                      <w:tcMar>
                                                        <w:top w:w="270" w:type="dxa"/>
                                                        <w:left w:w="270" w:type="dxa"/>
                                                        <w:bottom w:w="270" w:type="dxa"/>
                                                        <w:right w:w="270" w:type="dxa"/>
                                                      </w:tcMar>
                                                      <w:hideMark/>
                                                    </w:tcPr>
                                                    <w:tbl>
                                                      <w:tblPr>
                                                        <w:tblW w:w="5000" w:type="pct"/>
                                                        <w:jc w:val="center"/>
                                                        <w:tblCellMar>
                                                          <w:left w:w="0" w:type="dxa"/>
                                                          <w:right w:w="0" w:type="dxa"/>
                                                        </w:tblCellMar>
                                                        <w:tblLook w:val="04A0" w:firstRow="1" w:lastRow="0" w:firstColumn="1" w:lastColumn="0" w:noHBand="0" w:noVBand="1"/>
                                                      </w:tblPr>
                                                      <w:tblGrid>
                                                        <w:gridCol w:w="7898"/>
                                                      </w:tblGrid>
                                                      <w:tr w:rsidR="00C102F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898"/>
                                                            </w:tblGrid>
                                                            <w:tr w:rsidR="00C102F7">
                                                              <w:tc>
                                                                <w:tcPr>
                                                                  <w:tcW w:w="9000" w:type="dxa"/>
                                                                  <w:vAlign w:val="center"/>
                                                                  <w:hideMark/>
                                                                </w:tcPr>
                                                                <w:p w:rsidR="00C102F7" w:rsidRDefault="00C102F7">
                                                                  <w:pPr>
                                                                    <w:rPr>
                                                                      <w:rFonts w:eastAsia="Times New Roman"/>
                                                                    </w:rPr>
                                                                  </w:pPr>
                                                                  <w:r>
                                                                    <w:rPr>
                                                                      <w:rFonts w:ascii="Georgia" w:eastAsia="Times New Roman" w:hAnsi="Georgia"/>
                                                                      <w:sz w:val="33"/>
                                                                      <w:szCs w:val="33"/>
                                                                    </w:rPr>
                                                                    <w:t>Personal Protective Equipment</w:t>
                                                                  </w:r>
                                                                  <w:r>
                                                                    <w:rPr>
                                                                      <w:rFonts w:eastAsia="Times New Roman"/>
                                                                    </w:rPr>
                                                                    <w:br/>
                                                                  </w:r>
                                                                  <w:r>
                                                                    <w:rPr>
                                                                      <w:rFonts w:eastAsia="Times New Roman"/>
                                                                    </w:rPr>
                                                                    <w:br/>
                                                                  </w:r>
                                                                  <w:r>
                                                                    <w:rPr>
                                                                      <w:rFonts w:ascii="Open Sans" w:eastAsia="Times New Roman" w:hAnsi="Open Sans" w:cs="Open Sans"/>
                                                                      <w:sz w:val="21"/>
                                                                      <w:szCs w:val="21"/>
                                                                    </w:rPr>
                                                                    <w:t>On April 15, the Ministry of Health released a directive that indicates that long-term care homes and retirement homes should immediately require that all staff wear surgical/procedure masks at all times. This directive applies to all long-term care homes and retirement homes, including those in outbreak and those not in outbreak. </w:t>
                                                                  </w:r>
                                                                  <w:hyperlink r:id="rId30" w:history="1">
                                                                    <w:r>
                                                                      <w:rPr>
                                                                        <w:rStyle w:val="Hyperlink"/>
                                                                        <w:rFonts w:ascii="Open Sans" w:eastAsia="Times New Roman" w:hAnsi="Open Sans" w:cs="Open Sans"/>
                                                                        <w:color w:val="07A3B8"/>
                                                                        <w:sz w:val="21"/>
                                                                        <w:szCs w:val="21"/>
                                                                      </w:rPr>
                                                                      <w:t>Read the Directive</w:t>
                                                                    </w:r>
                                                                  </w:hyperlink>
                                                                  <w:r>
                                                                    <w:rPr>
                                                                      <w:rFonts w:ascii="Open Sans" w:eastAsia="Times New Roman" w:hAnsi="Open Sans" w:cs="Open Sans"/>
                                                                      <w:sz w:val="21"/>
                                                                      <w:szCs w:val="21"/>
                                                                    </w:rPr>
                                                                    <w:br/>
                                                                  </w:r>
                                                                  <w:r>
                                                                    <w:rPr>
                                                                      <w:rFonts w:ascii="Open Sans" w:eastAsia="Times New Roman" w:hAnsi="Open Sans" w:cs="Open Sans"/>
                                                                      <w:sz w:val="21"/>
                                                                      <w:szCs w:val="21"/>
                                                                    </w:rPr>
                                                                    <w:br/>
                                                                    <w:t>Important: The Public Health Agency of Canada has asked Canadians not to dispose of their used PPE but to save it for potential reuse. Hospitals are being asked to store PPE securely.  </w:t>
                                                                  </w:r>
                                                                  <w:r>
                                                                    <w:rPr>
                                                                      <w:rFonts w:ascii="Open Sans" w:eastAsia="Times New Roman" w:hAnsi="Open Sans" w:cs="Open Sans"/>
                                                                      <w:sz w:val="21"/>
                                                                      <w:szCs w:val="21"/>
                                                                    </w:rPr>
                                                                    <w:br/>
                                                                    <w:t> </w:t>
                                                                  </w:r>
                                                                  <w:r>
                                                                    <w:rPr>
                                                                      <w:rFonts w:ascii="Open Sans" w:eastAsia="Times New Roman" w:hAnsi="Open Sans" w:cs="Open Sans"/>
                                                                      <w:sz w:val="21"/>
                                                                      <w:szCs w:val="21"/>
                                                                    </w:rPr>
                                                                    <w:br/>
                                                                    <w:t>Call for PPE: If you have spare PPE, you may </w:t>
                                                                  </w:r>
                                                                  <w:hyperlink r:id="rId31" w:tgtFrame="_blank" w:history="1">
                                                                    <w:r>
                                                                      <w:rPr>
                                                                        <w:rStyle w:val="Hyperlink"/>
                                                                        <w:rFonts w:ascii="Open Sans" w:eastAsia="Times New Roman" w:hAnsi="Open Sans" w:cs="Open Sans"/>
                                                                        <w:color w:val="07A3B8"/>
                                                                        <w:sz w:val="21"/>
                                                                        <w:szCs w:val="21"/>
                                                                      </w:rPr>
                                                                      <w:t>donate it</w:t>
                                                                    </w:r>
                                                                  </w:hyperlink>
                                                                  <w:r>
                                                                    <w:rPr>
                                                                      <w:rFonts w:ascii="Open Sans" w:eastAsia="Times New Roman" w:hAnsi="Open Sans" w:cs="Open Sans"/>
                                                                      <w:sz w:val="21"/>
                                                                      <w:szCs w:val="21"/>
                                                                    </w:rPr>
                                                                    <w:t> to help fight COVID-19.  </w:t>
                                                                  </w: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0" w:type="dxa"/>
                                      <w:left w:w="270" w:type="dxa"/>
                                      <w:bottom w:w="270" w:type="dxa"/>
                                      <w:right w:w="270" w:type="dxa"/>
                                    </w:tcMar>
                                    <w:hideMark/>
                                  </w:tcPr>
                                  <w:tbl>
                                    <w:tblPr>
                                      <w:tblW w:w="0" w:type="auto"/>
                                      <w:shd w:val="clear" w:color="auto" w:fill="07A3B8"/>
                                      <w:tblCellMar>
                                        <w:left w:w="0" w:type="dxa"/>
                                        <w:right w:w="0" w:type="dxa"/>
                                      </w:tblCellMar>
                                      <w:tblLook w:val="04A0" w:firstRow="1" w:lastRow="0" w:firstColumn="1" w:lastColumn="0" w:noHBand="0" w:noVBand="1"/>
                                    </w:tblPr>
                                    <w:tblGrid>
                                      <w:gridCol w:w="4814"/>
                                    </w:tblGrid>
                                    <w:tr w:rsidR="00C102F7">
                                      <w:tc>
                                        <w:tcPr>
                                          <w:tcW w:w="0" w:type="auto"/>
                                          <w:shd w:val="clear" w:color="auto" w:fill="07A3B8"/>
                                          <w:tcMar>
                                            <w:top w:w="210" w:type="dxa"/>
                                            <w:left w:w="210" w:type="dxa"/>
                                            <w:bottom w:w="210" w:type="dxa"/>
                                            <w:right w:w="210" w:type="dxa"/>
                                          </w:tcMar>
                                          <w:vAlign w:val="center"/>
                                          <w:hideMark/>
                                        </w:tcPr>
                                        <w:p w:rsidR="00C102F7" w:rsidRDefault="00C102F7">
                                          <w:pPr>
                                            <w:jc w:val="center"/>
                                            <w:rPr>
                                              <w:rFonts w:ascii="Open Sans" w:eastAsia="Times New Roman" w:hAnsi="Open Sans" w:cs="Open Sans"/>
                                              <w:sz w:val="24"/>
                                              <w:szCs w:val="24"/>
                                            </w:rPr>
                                          </w:pPr>
                                          <w:hyperlink r:id="rId32" w:tgtFrame="_blank" w:tooltip="Check out our PPE Resources and FAQs" w:history="1">
                                            <w:r>
                                              <w:rPr>
                                                <w:rStyle w:val="Hyperlink"/>
                                                <w:rFonts w:ascii="Open Sans" w:eastAsia="Times New Roman" w:hAnsi="Open Sans" w:cs="Open Sans"/>
                                                <w:color w:val="FFFFFF"/>
                                                <w:sz w:val="24"/>
                                                <w:szCs w:val="24"/>
                                              </w:rPr>
                                              <w:t>Check out our PPE Resources and FAQs</w:t>
                                            </w:r>
                                          </w:hyperlink>
                                          <w:r>
                                            <w:rPr>
                                              <w:rFonts w:ascii="Open Sans" w:eastAsia="Times New Roman" w:hAnsi="Open Sans" w:cs="Open Sans"/>
                                              <w:sz w:val="24"/>
                                              <w:szCs w:val="24"/>
                                            </w:rPr>
                                            <w:t xml:space="preserve"> </w:t>
                                          </w: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tcMar>
                                      <w:top w:w="270" w:type="dxa"/>
                                      <w:left w:w="270" w:type="dxa"/>
                                      <w:bottom w:w="270" w:type="dxa"/>
                                      <w:right w:w="270" w:type="dxa"/>
                                    </w:tcMar>
                                    <w:vAlign w:val="center"/>
                                    <w:hideMark/>
                                  </w:tcPr>
                                  <w:tbl>
                                    <w:tblPr>
                                      <w:tblW w:w="5000" w:type="pct"/>
                                      <w:tblBorders>
                                        <w:top w:val="single" w:sz="18" w:space="0" w:color="D8DADA"/>
                                      </w:tblBorders>
                                      <w:tblCellMar>
                                        <w:left w:w="0" w:type="dxa"/>
                                        <w:right w:w="0" w:type="dxa"/>
                                      </w:tblCellMar>
                                      <w:tblLook w:val="04A0" w:firstRow="1" w:lastRow="0" w:firstColumn="1" w:lastColumn="0" w:noHBand="0" w:noVBand="1"/>
                                    </w:tblPr>
                                    <w:tblGrid>
                                      <w:gridCol w:w="8460"/>
                                    </w:tblGrid>
                                    <w:tr w:rsidR="00C102F7">
                                      <w:trPr>
                                        <w:hidden/>
                                      </w:trPr>
                                      <w:tc>
                                        <w:tcPr>
                                          <w:tcW w:w="0" w:type="auto"/>
                                          <w:tcBorders>
                                            <w:top w:val="single" w:sz="18" w:space="0" w:color="D8DADA"/>
                                            <w:left w:val="nil"/>
                                            <w:bottom w:val="nil"/>
                                            <w:right w:val="nil"/>
                                          </w:tcBorders>
                                          <w:vAlign w:val="center"/>
                                          <w:hideMark/>
                                        </w:tcPr>
                                        <w:p w:rsidR="00C102F7" w:rsidRDefault="00C102F7">
                                          <w:pPr>
                                            <w:rPr>
                                              <w:rFonts w:eastAsia="Times New Roman"/>
                                              <w:vanish/>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102F7">
                                      <w:tc>
                                        <w:tcPr>
                                          <w:tcW w:w="0" w:type="auto"/>
                                          <w:tcMar>
                                            <w:top w:w="0" w:type="dxa"/>
                                            <w:left w:w="135" w:type="dxa"/>
                                            <w:bottom w:w="0" w:type="dxa"/>
                                            <w:right w:w="135" w:type="dxa"/>
                                          </w:tcMar>
                                          <w:hideMark/>
                                        </w:tcPr>
                                        <w:tbl>
                                          <w:tblPr>
                                            <w:tblpPr w:leftFromText="45" w:rightFromText="45" w:vertAnchor="text"/>
                                            <w:tblW w:w="2625" w:type="dxa"/>
                                            <w:tblCellMar>
                                              <w:left w:w="0" w:type="dxa"/>
                                              <w:right w:w="0" w:type="dxa"/>
                                            </w:tblCellMar>
                                            <w:tblLook w:val="04A0" w:firstRow="1" w:lastRow="0" w:firstColumn="1" w:lastColumn="0" w:noHBand="0" w:noVBand="1"/>
                                          </w:tblPr>
                                          <w:tblGrid>
                                            <w:gridCol w:w="2640"/>
                                          </w:tblGrid>
                                          <w:tr w:rsidR="00C102F7">
                                            <w:tc>
                                              <w:tcPr>
                                                <w:tcW w:w="0" w:type="auto"/>
                                                <w:hideMark/>
                                              </w:tcPr>
                                              <w:p w:rsidR="00C102F7" w:rsidRDefault="00C102F7">
                                                <w:pPr>
                                                  <w:rPr>
                                                    <w:rFonts w:eastAsia="Times New Roman"/>
                                                  </w:rPr>
                                                </w:pPr>
                                                <w:r>
                                                  <w:rPr>
                                                    <w:rFonts w:eastAsia="Times New Roman"/>
                                                    <w:noProof/>
                                                  </w:rPr>
                                                  <w:drawing>
                                                    <wp:inline distT="0" distB="0" distL="0" distR="0">
                                                      <wp:extent cx="1666875" cy="931545"/>
                                                      <wp:effectExtent l="0" t="0" r="952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66875" cy="931545"/>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C102F7">
                                            <w:tc>
                                              <w:tcPr>
                                                <w:tcW w:w="0" w:type="auto"/>
                                                <w:hideMark/>
                                              </w:tcPr>
                                              <w:p w:rsidR="00C102F7" w:rsidRDefault="00C102F7">
                                                <w:pPr>
                                                  <w:pStyle w:val="Heading2"/>
                                                  <w:rPr>
                                                    <w:rFonts w:eastAsia="Times New Roman" w:cs="Open Sans"/>
                                                  </w:rPr>
                                                </w:pPr>
                                                <w:r>
                                                  <w:rPr>
                                                    <w:rFonts w:eastAsia="Times New Roman" w:cs="Open Sans"/>
                                                  </w:rPr>
                                                  <w:t>Free Training</w:t>
                                                </w:r>
                                                <w:r>
                                                  <w:rPr>
                                                    <w:rFonts w:eastAsia="Times New Roman" w:cs="Open Sans"/>
                                                  </w:rPr>
                                                  <w:br/>
                                                  <w:t>and Resources</w:t>
                                                </w:r>
                                              </w:p>
                                              <w:tbl>
                                                <w:tblPr>
                                                  <w:tblW w:w="5000" w:type="pct"/>
                                                  <w:tblCellMar>
                                                    <w:left w:w="0" w:type="dxa"/>
                                                    <w:right w:w="0" w:type="dxa"/>
                                                  </w:tblCellMar>
                                                  <w:tblLook w:val="04A0" w:firstRow="1" w:lastRow="0" w:firstColumn="1" w:lastColumn="0" w:noHBand="0" w:noVBand="1"/>
                                                </w:tblPr>
                                                <w:tblGrid>
                                                  <w:gridCol w:w="5280"/>
                                                </w:tblGrid>
                                                <w:tr w:rsidR="00C102F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80"/>
                                                      </w:tblGrid>
                                                      <w:tr w:rsidR="00C102F7">
                                                        <w:tc>
                                                          <w:tcPr>
                                                            <w:tcW w:w="900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80"/>
                                                            </w:tblGrid>
                                                            <w:tr w:rsidR="00C102F7">
                                                              <w:tc>
                                                                <w:tcPr>
                                                                  <w:tcW w:w="0" w:type="auto"/>
                                                                  <w:vAlign w:val="center"/>
                                                                  <w:hideMark/>
                                                                </w:tcPr>
                                                                <w:p w:rsidR="00C102F7" w:rsidRDefault="00C102F7">
                                                                  <w:pPr>
                                                                    <w:rPr>
                                                                      <w:rFonts w:eastAsia="Times New Roman"/>
                                                                    </w:rPr>
                                                                  </w:pPr>
                                                                  <w:r>
                                                                    <w:rPr>
                                                                      <w:rFonts w:eastAsia="Times New Roman"/>
                                                                    </w:rPr>
                                                                    <w:br/>
                                                                    <w:t> </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102F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02F7">
                                            <w:tc>
                                              <w:tcPr>
                                                <w:tcW w:w="0" w:type="auto"/>
                                                <w:tcMar>
                                                  <w:top w:w="0" w:type="dxa"/>
                                                  <w:left w:w="270" w:type="dxa"/>
                                                  <w:bottom w:w="135" w:type="dxa"/>
                                                  <w:right w:w="270" w:type="dxa"/>
                                                </w:tcMar>
                                                <w:hideMark/>
                                              </w:tcPr>
                                              <w:p w:rsidR="00C102F7" w:rsidRDefault="00C102F7">
                                                <w:pPr>
                                                  <w:rPr>
                                                    <w:rFonts w:ascii="Helvetica" w:eastAsia="Times New Roman" w:hAnsi="Helvetica" w:cs="Helvetica"/>
                                                    <w:color w:val="202020"/>
                                                    <w:sz w:val="27"/>
                                                    <w:szCs w:val="27"/>
                                                  </w:rPr>
                                                </w:pPr>
                                                <w:r>
                                                  <w:rPr>
                                                    <w:rFonts w:ascii="Open Sans" w:eastAsia="Times New Roman" w:hAnsi="Open Sans" w:cs="Open Sans"/>
                                                    <w:color w:val="202020"/>
                                                    <w:sz w:val="21"/>
                                                    <w:szCs w:val="21"/>
                                                  </w:rPr>
                                                  <w:t>There are many free training courses and resources available to PTs who are asked to perform duties outside of their typical scope of practice during COVID-19.</w:t>
                                                </w:r>
                                                <w:r>
                                                  <w:rPr>
                                                    <w:rFonts w:ascii="Helvetica" w:eastAsia="Times New Roman" w:hAnsi="Helvetica" w:cs="Helvetica"/>
                                                    <w:color w:val="202020"/>
                                                    <w:sz w:val="27"/>
                                                    <w:szCs w:val="27"/>
                                                  </w:rPr>
                                                  <w:br/>
                                                  <w:t> </w:t>
                                                </w:r>
                                              </w:p>
                                              <w:p w:rsidR="00C102F7" w:rsidRDefault="00C102F7">
                                                <w:pPr>
                                                  <w:rPr>
                                                    <w:rFonts w:ascii="Helvetica" w:eastAsia="Times New Roman" w:hAnsi="Helvetica" w:cs="Helvetica"/>
                                                    <w:color w:val="202020"/>
                                                    <w:sz w:val="27"/>
                                                    <w:szCs w:val="27"/>
                                                  </w:rPr>
                                                </w:pPr>
                                                <w:r>
                                                  <w:rPr>
                                                    <w:rFonts w:ascii="Open Sans" w:eastAsia="Times New Roman" w:hAnsi="Open Sans" w:cs="Open Sans"/>
                                                    <w:color w:val="202020"/>
                                                    <w:sz w:val="21"/>
                                                    <w:szCs w:val="21"/>
                                                  </w:rPr>
                                                  <w:t>Please encourage your employees to visit the College website for more information and to get a list of training opportunities.</w:t>
                                                </w:r>
                                                <w:r>
                                                  <w:rPr>
                                                    <w:rFonts w:ascii="Helvetica" w:eastAsia="Times New Roman" w:hAnsi="Helvetica" w:cs="Helvetica"/>
                                                    <w:color w:val="202020"/>
                                                    <w:sz w:val="27"/>
                                                    <w:szCs w:val="27"/>
                                                  </w:rPr>
                                                  <w:br/>
                                                  <w:t> </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0" w:type="dxa"/>
                                      <w:left w:w="270" w:type="dxa"/>
                                      <w:bottom w:w="270" w:type="dxa"/>
                                      <w:right w:w="270" w:type="dxa"/>
                                    </w:tcMar>
                                    <w:hideMark/>
                                  </w:tcPr>
                                  <w:tbl>
                                    <w:tblPr>
                                      <w:tblW w:w="0" w:type="auto"/>
                                      <w:shd w:val="clear" w:color="auto" w:fill="07A3B8"/>
                                      <w:tblCellMar>
                                        <w:left w:w="0" w:type="dxa"/>
                                        <w:right w:w="0" w:type="dxa"/>
                                      </w:tblCellMar>
                                      <w:tblLook w:val="04A0" w:firstRow="1" w:lastRow="0" w:firstColumn="1" w:lastColumn="0" w:noHBand="0" w:noVBand="1"/>
                                    </w:tblPr>
                                    <w:tblGrid>
                                      <w:gridCol w:w="2173"/>
                                    </w:tblGrid>
                                    <w:tr w:rsidR="00C102F7">
                                      <w:tc>
                                        <w:tcPr>
                                          <w:tcW w:w="0" w:type="auto"/>
                                          <w:shd w:val="clear" w:color="auto" w:fill="07A3B8"/>
                                          <w:tcMar>
                                            <w:top w:w="210" w:type="dxa"/>
                                            <w:left w:w="210" w:type="dxa"/>
                                            <w:bottom w:w="210" w:type="dxa"/>
                                            <w:right w:w="210" w:type="dxa"/>
                                          </w:tcMar>
                                          <w:vAlign w:val="center"/>
                                          <w:hideMark/>
                                        </w:tcPr>
                                        <w:p w:rsidR="00C102F7" w:rsidRDefault="00C102F7">
                                          <w:pPr>
                                            <w:jc w:val="center"/>
                                            <w:rPr>
                                              <w:rFonts w:ascii="Open Sans" w:eastAsia="Times New Roman" w:hAnsi="Open Sans" w:cs="Open Sans"/>
                                              <w:sz w:val="24"/>
                                              <w:szCs w:val="24"/>
                                            </w:rPr>
                                          </w:pPr>
                                          <w:hyperlink r:id="rId34" w:tgtFrame="_blank" w:tooltip="Training for PTs" w:history="1">
                                            <w:r>
                                              <w:rPr>
                                                <w:rStyle w:val="Hyperlink"/>
                                                <w:rFonts w:ascii="Open Sans" w:eastAsia="Times New Roman" w:hAnsi="Open Sans" w:cs="Open Sans"/>
                                                <w:color w:val="FFFFFF"/>
                                                <w:sz w:val="24"/>
                                                <w:szCs w:val="24"/>
                                              </w:rPr>
                                              <w:t>Training for PTs</w:t>
                                            </w:r>
                                          </w:hyperlink>
                                          <w:r>
                                            <w:rPr>
                                              <w:rFonts w:ascii="Open Sans" w:eastAsia="Times New Roman" w:hAnsi="Open Sans" w:cs="Open Sans"/>
                                              <w:sz w:val="24"/>
                                              <w:szCs w:val="24"/>
                                            </w:rPr>
                                            <w:t xml:space="preserve"> </w:t>
                                          </w: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tcMar>
                                      <w:top w:w="270" w:type="dxa"/>
                                      <w:left w:w="270" w:type="dxa"/>
                                      <w:bottom w:w="270" w:type="dxa"/>
                                      <w:right w:w="270" w:type="dxa"/>
                                    </w:tcMar>
                                    <w:vAlign w:val="center"/>
                                    <w:hideMark/>
                                  </w:tcPr>
                                  <w:tbl>
                                    <w:tblPr>
                                      <w:tblW w:w="5000" w:type="pct"/>
                                      <w:tblBorders>
                                        <w:top w:val="single" w:sz="18" w:space="0" w:color="D8DADA"/>
                                      </w:tblBorders>
                                      <w:tblCellMar>
                                        <w:left w:w="0" w:type="dxa"/>
                                        <w:right w:w="0" w:type="dxa"/>
                                      </w:tblCellMar>
                                      <w:tblLook w:val="04A0" w:firstRow="1" w:lastRow="0" w:firstColumn="1" w:lastColumn="0" w:noHBand="0" w:noVBand="1"/>
                                    </w:tblPr>
                                    <w:tblGrid>
                                      <w:gridCol w:w="8460"/>
                                    </w:tblGrid>
                                    <w:tr w:rsidR="00C102F7">
                                      <w:trPr>
                                        <w:hidden/>
                                      </w:trPr>
                                      <w:tc>
                                        <w:tcPr>
                                          <w:tcW w:w="0" w:type="auto"/>
                                          <w:tcBorders>
                                            <w:top w:val="single" w:sz="18" w:space="0" w:color="D8DADA"/>
                                            <w:left w:val="nil"/>
                                            <w:bottom w:val="nil"/>
                                            <w:right w:val="nil"/>
                                          </w:tcBorders>
                                          <w:vAlign w:val="center"/>
                                          <w:hideMark/>
                                        </w:tcPr>
                                        <w:p w:rsidR="00C102F7" w:rsidRDefault="00C102F7">
                                          <w:pPr>
                                            <w:rPr>
                                              <w:rFonts w:eastAsia="Times New Roman"/>
                                              <w:vanish/>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C102F7">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firstRow="1" w:lastRow="0" w:firstColumn="1" w:lastColumn="0" w:noHBand="0" w:noVBand="1"/>
                                          </w:tblPr>
                                          <w:tblGrid>
                                            <w:gridCol w:w="3960"/>
                                          </w:tblGrid>
                                          <w:tr w:rsidR="00C102F7">
                                            <w:tc>
                                              <w:tcPr>
                                                <w:tcW w:w="0" w:type="auto"/>
                                                <w:hideMark/>
                                              </w:tcPr>
                                              <w:p w:rsidR="00C102F7" w:rsidRDefault="00C102F7">
                                                <w:pPr>
                                                  <w:rPr>
                                                    <w:rFonts w:eastAsia="Times New Roman"/>
                                                  </w:rPr>
                                                </w:pPr>
                                                <w:r>
                                                  <w:rPr>
                                                    <w:rFonts w:eastAsia="Times New Roman"/>
                                                    <w:noProof/>
                                                  </w:rPr>
                                                  <w:lastRenderedPageBreak/>
                                                  <w:drawing>
                                                    <wp:inline distT="0" distB="0" distL="0" distR="0">
                                                      <wp:extent cx="2505710" cy="29229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5710" cy="2922905"/>
                                                              </a:xfrm>
                                                              <a:prstGeom prst="rect">
                                                                <a:avLst/>
                                                              </a:prstGeom>
                                                              <a:noFill/>
                                                              <a:ln>
                                                                <a:noFill/>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C102F7">
                                            <w:tc>
                                              <w:tcPr>
                                                <w:tcW w:w="0" w:type="auto"/>
                                                <w:hideMark/>
                                              </w:tcPr>
                                              <w:tbl>
                                                <w:tblPr>
                                                  <w:tblW w:w="0" w:type="auto"/>
                                                  <w:tblCellMar>
                                                    <w:left w:w="0" w:type="dxa"/>
                                                    <w:right w:w="0" w:type="dxa"/>
                                                  </w:tblCellMar>
                                                  <w:tblLook w:val="04A0" w:firstRow="1" w:lastRow="0" w:firstColumn="1" w:lastColumn="0" w:noHBand="0" w:noVBand="1"/>
                                                </w:tblPr>
                                                <w:tblGrid>
                                                  <w:gridCol w:w="3945"/>
                                                </w:tblGrid>
                                                <w:tr w:rsidR="00C102F7">
                                                  <w:tc>
                                                    <w:tcPr>
                                                      <w:tcW w:w="0" w:type="auto"/>
                                                      <w:vAlign w:val="center"/>
                                                      <w:hideMark/>
                                                    </w:tcPr>
                                                    <w:tbl>
                                                      <w:tblPr>
                                                        <w:tblW w:w="0" w:type="auto"/>
                                                        <w:tblCellMar>
                                                          <w:left w:w="0" w:type="dxa"/>
                                                          <w:right w:w="0" w:type="dxa"/>
                                                        </w:tblCellMar>
                                                        <w:tblLook w:val="04A0" w:firstRow="1" w:lastRow="0" w:firstColumn="1" w:lastColumn="0" w:noHBand="0" w:noVBand="1"/>
                                                      </w:tblPr>
                                                      <w:tblGrid>
                                                        <w:gridCol w:w="3945"/>
                                                      </w:tblGrid>
                                                      <w:tr w:rsidR="00C102F7">
                                                        <w:tc>
                                                          <w:tcPr>
                                                            <w:tcW w:w="0" w:type="auto"/>
                                                            <w:vAlign w:val="center"/>
                                                            <w:hideMark/>
                                                          </w:tcPr>
                                                          <w:tbl>
                                                            <w:tblPr>
                                                              <w:tblW w:w="0" w:type="auto"/>
                                                              <w:tblCellMar>
                                                                <w:left w:w="0" w:type="dxa"/>
                                                                <w:right w:w="0" w:type="dxa"/>
                                                              </w:tblCellMar>
                                                              <w:tblLook w:val="04A0" w:firstRow="1" w:lastRow="0" w:firstColumn="1" w:lastColumn="0" w:noHBand="0" w:noVBand="1"/>
                                                            </w:tblPr>
                                                            <w:tblGrid>
                                                              <w:gridCol w:w="3945"/>
                                                            </w:tblGrid>
                                                            <w:tr w:rsidR="00C102F7">
                                                              <w:tc>
                                                                <w:tcPr>
                                                                  <w:tcW w:w="0" w:type="auto"/>
                                                                  <w:vAlign w:val="center"/>
                                                                  <w:hideMark/>
                                                                </w:tcPr>
                                                                <w:p w:rsidR="00C102F7" w:rsidRDefault="00C102F7">
                                                                  <w:pPr>
                                                                    <w:pStyle w:val="Heading2"/>
                                                                    <w:rPr>
                                                                      <w:rFonts w:eastAsia="Times New Roman"/>
                                                                    </w:rPr>
                                                                  </w:pPr>
                                                                  <w:r>
                                                                    <w:rPr>
                                                                      <w:rFonts w:eastAsia="Times New Roman"/>
                                                                    </w:rPr>
                                                                    <w:br/>
                                                                    <w:t>Have Questions?</w:t>
                                                                  </w:r>
                                                                </w:p>
                                                                <w:p w:rsidR="00C102F7" w:rsidRDefault="00C102F7">
                                                                  <w:pPr>
                                                                    <w:rPr>
                                                                      <w:rFonts w:eastAsia="Times New Roman"/>
                                                                    </w:rPr>
                                                                  </w:pPr>
                                                                  <w:r>
                                                                    <w:rPr>
                                                                      <w:rFonts w:eastAsia="Times New Roman"/>
                                                                    </w:rPr>
                                                                    <w:br/>
                                                                  </w:r>
                                                                  <w:r>
                                                                    <w:rPr>
                                                                      <w:rStyle w:val="Strong"/>
                                                                      <w:rFonts w:ascii="Open Sans" w:eastAsia="Times New Roman" w:hAnsi="Open Sans" w:cs="Open Sans"/>
                                                                      <w:sz w:val="24"/>
                                                                      <w:szCs w:val="24"/>
                                                                    </w:rPr>
                                                                    <w:t>Contact the College's Help Line. We’re here for you!</w:t>
                                                                  </w:r>
                                                                  <w:r>
                                                                    <w:rPr>
                                                                      <w:rFonts w:eastAsia="Times New Roman"/>
                                                                    </w:rPr>
                                                                    <w:br/>
                                                                  </w:r>
                                                                  <w:r>
                                                                    <w:rPr>
                                                                      <w:rFonts w:eastAsia="Times New Roman"/>
                                                                    </w:rPr>
                                                                    <w:br/>
                                                                  </w:r>
                                                                  <w:r>
                                                                    <w:rPr>
                                                                      <w:rFonts w:ascii="Open Sans" w:eastAsia="Times New Roman" w:hAnsi="Open Sans" w:cs="Open Sans"/>
                                                                      <w:sz w:val="21"/>
                                                                      <w:szCs w:val="21"/>
                                                                    </w:rPr>
                                                                    <w:t>If you have any questions about COVID-19 and your responsibilities as a PT employer or the responsibilities of the health professionals you employ, please call the College’s help line for free, confidential advice.</w:t>
                                                                  </w:r>
                                                                  <w:r>
                                                                    <w:rPr>
                                                                      <w:rFonts w:eastAsia="Times New Roman"/>
                                                                    </w:rPr>
                                                                    <w:br/>
                                                                  </w:r>
                                                                  <w:r>
                                                                    <w:rPr>
                                                                      <w:rFonts w:eastAsia="Times New Roman"/>
                                                                    </w:rPr>
                                                                    <w:br/>
                                                                  </w:r>
                                                                  <w:r>
                                                                    <w:rPr>
                                                                      <w:rFonts w:ascii="Open Sans" w:eastAsia="Times New Roman" w:hAnsi="Open Sans" w:cs="Open Sans"/>
                                                                      <w:sz w:val="21"/>
                                                                      <w:szCs w:val="21"/>
                                                                    </w:rPr>
                                                                    <w:t>Phone: 1-800-583-5885 extension 241</w:t>
                                                                  </w:r>
                                                                  <w:r>
                                                                    <w:rPr>
                                                                      <w:rFonts w:ascii="Open Sans" w:eastAsia="Times New Roman" w:hAnsi="Open Sans" w:cs="Open Sans"/>
                                                                      <w:sz w:val="21"/>
                                                                      <w:szCs w:val="21"/>
                                                                    </w:rPr>
                                                                    <w:br/>
                                                                    <w:t xml:space="preserve">Email: </w:t>
                                                                  </w:r>
                                                                  <w:hyperlink r:id="rId36" w:tgtFrame="_blank" w:history="1">
                                                                    <w:r>
                                                                      <w:rPr>
                                                                        <w:rStyle w:val="Hyperlink"/>
                                                                        <w:rFonts w:ascii="Open Sans" w:eastAsia="Times New Roman" w:hAnsi="Open Sans" w:cs="Open Sans"/>
                                                                        <w:color w:val="07A3B8"/>
                                                                        <w:sz w:val="21"/>
                                                                        <w:szCs w:val="21"/>
                                                                      </w:rPr>
                                                                      <w:t>advice@collegept.org</w:t>
                                                                    </w:r>
                                                                  </w:hyperlink>
                                                                  <w:r>
                                                                    <w:rPr>
                                                                      <w:rFonts w:eastAsia="Times New Roman"/>
                                                                    </w:rPr>
                                                                    <w:br/>
                                                                    <w:t> </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tcMar>
                                      <w:top w:w="270" w:type="dxa"/>
                                      <w:left w:w="270" w:type="dxa"/>
                                      <w:bottom w:w="270" w:type="dxa"/>
                                      <w:right w:w="270" w:type="dxa"/>
                                    </w:tcMar>
                                    <w:vAlign w:val="center"/>
                                    <w:hideMark/>
                                  </w:tcPr>
                                  <w:tbl>
                                    <w:tblPr>
                                      <w:tblW w:w="5000" w:type="pct"/>
                                      <w:tblBorders>
                                        <w:top w:val="single" w:sz="18" w:space="0" w:color="D8DADA"/>
                                      </w:tblBorders>
                                      <w:tblCellMar>
                                        <w:left w:w="0" w:type="dxa"/>
                                        <w:right w:w="0" w:type="dxa"/>
                                      </w:tblCellMar>
                                      <w:tblLook w:val="04A0" w:firstRow="1" w:lastRow="0" w:firstColumn="1" w:lastColumn="0" w:noHBand="0" w:noVBand="1"/>
                                    </w:tblPr>
                                    <w:tblGrid>
                                      <w:gridCol w:w="8460"/>
                                    </w:tblGrid>
                                    <w:tr w:rsidR="00C102F7">
                                      <w:trPr>
                                        <w:hidden/>
                                      </w:trPr>
                                      <w:tc>
                                        <w:tcPr>
                                          <w:tcW w:w="0" w:type="auto"/>
                                          <w:tcBorders>
                                            <w:top w:val="single" w:sz="18" w:space="0" w:color="D8DADA"/>
                                            <w:left w:val="nil"/>
                                            <w:bottom w:val="nil"/>
                                            <w:right w:val="nil"/>
                                          </w:tcBorders>
                                          <w:vAlign w:val="center"/>
                                          <w:hideMark/>
                                        </w:tcPr>
                                        <w:p w:rsidR="00C102F7" w:rsidRDefault="00C102F7">
                                          <w:pPr>
                                            <w:rPr>
                                              <w:rFonts w:eastAsia="Times New Roman"/>
                                              <w:vanish/>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r w:rsidR="00C102F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3000"/>
                          <w:gridCol w:w="3000"/>
                          <w:gridCol w:w="3000"/>
                        </w:tblGrid>
                        <w:tr w:rsidR="00C102F7">
                          <w:trPr>
                            <w:jc w:val="center"/>
                          </w:trPr>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C102F7">
                                <w:tc>
                                  <w:tcPr>
                                    <w:tcW w:w="0" w:type="auto"/>
                                    <w:hideMark/>
                                  </w:tcPr>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C102F7">
                                <w:tc>
                                  <w:tcPr>
                                    <w:tcW w:w="0" w:type="auto"/>
                                    <w:hideMark/>
                                  </w:tcPr>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C102F7">
                                <w:tc>
                                  <w:tcPr>
                                    <w:tcW w:w="0" w:type="auto"/>
                                    <w:hideMark/>
                                  </w:tcPr>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r w:rsidR="00C102F7">
              <w:trPr>
                <w:jc w:val="center"/>
              </w:trPr>
              <w:tc>
                <w:tcPr>
                  <w:tcW w:w="0" w:type="auto"/>
                  <w:tcBorders>
                    <w:top w:val="nil"/>
                    <w:left w:val="nil"/>
                    <w:bottom w:val="single" w:sz="12" w:space="0" w:color="EAEAEA"/>
                    <w:right w:val="nil"/>
                  </w:tcBorders>
                  <w:shd w:val="clear" w:color="auto" w:fill="EEEEEE"/>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C102F7">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C102F7">
                                <w:tc>
                                  <w:tcPr>
                                    <w:tcW w:w="0" w:type="auto"/>
                                    <w:hideMark/>
                                  </w:tcPr>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C102F7">
                                <w:tc>
                                  <w:tcPr>
                                    <w:tcW w:w="0" w:type="auto"/>
                                    <w:hideMark/>
                                  </w:tcPr>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r w:rsidR="00C102F7">
              <w:trPr>
                <w:jc w:val="center"/>
              </w:trPr>
              <w:tc>
                <w:tcPr>
                  <w:tcW w:w="0" w:type="auto"/>
                  <w:shd w:val="clear" w:color="auto" w:fill="07A3B8"/>
                  <w:tcMar>
                    <w:top w:w="1200" w:type="dxa"/>
                    <w:left w:w="0" w:type="dxa"/>
                    <w:bottom w:w="120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C102F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102F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102F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825"/>
                                                </w:tblGrid>
                                                <w:tr w:rsidR="00C102F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795"/>
                                                        <w:gridCol w:w="645"/>
                                                      </w:tblGrid>
                                                      <w:tr w:rsidR="00C102F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102F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102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02F7">
                                                                          <w:tc>
                                                                            <w:tcPr>
                                                                              <w:tcW w:w="360" w:type="dxa"/>
                                                                              <w:vAlign w:val="center"/>
                                                                              <w:hideMark/>
                                                                            </w:tcPr>
                                                                            <w:p w:rsidR="00C102F7" w:rsidRDefault="00C102F7">
                                                                              <w:pPr>
                                                                                <w:jc w:val="center"/>
                                                                                <w:rPr>
                                                                                  <w:rFonts w:eastAsia="Times New Roman"/>
                                                                                </w:rPr>
                                                                              </w:pPr>
                                                                              <w:r>
                                                                                <w:rPr>
                                                                                  <w:rFonts w:eastAsia="Times New Roman"/>
                                                                                  <w:noProof/>
                                                                                  <w:color w:val="0000FF"/>
                                                                                </w:rPr>
                                                                                <w:drawing>
                                                                                  <wp:inline distT="0" distB="0" distL="0" distR="0">
                                                                                    <wp:extent cx="225425" cy="225425"/>
                                                                                    <wp:effectExtent l="0" t="0" r="3175" b="3175"/>
                                                                                    <wp:docPr id="6" name="Picture 6" descr="Facebook">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102F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102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02F7">
                                                                          <w:tc>
                                                                            <w:tcPr>
                                                                              <w:tcW w:w="360" w:type="dxa"/>
                                                                              <w:vAlign w:val="center"/>
                                                                              <w:hideMark/>
                                                                            </w:tcPr>
                                                                            <w:p w:rsidR="00C102F7" w:rsidRDefault="00C102F7">
                                                                              <w:pPr>
                                                                                <w:jc w:val="center"/>
                                                                                <w:rPr>
                                                                                  <w:rFonts w:eastAsia="Times New Roman"/>
                                                                                </w:rPr>
                                                                              </w:pPr>
                                                                              <w:r>
                                                                                <w:rPr>
                                                                                  <w:rFonts w:eastAsia="Times New Roman"/>
                                                                                  <w:noProof/>
                                                                                  <w:color w:val="0000FF"/>
                                                                                </w:rPr>
                                                                                <w:drawing>
                                                                                  <wp:inline distT="0" distB="0" distL="0" distR="0">
                                                                                    <wp:extent cx="225425" cy="225425"/>
                                                                                    <wp:effectExtent l="0" t="0" r="3175" b="3175"/>
                                                                                    <wp:docPr id="5" name="Picture 5" descr="Twitter">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102F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102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02F7">
                                                                          <w:tc>
                                                                            <w:tcPr>
                                                                              <w:tcW w:w="360" w:type="dxa"/>
                                                                              <w:vAlign w:val="center"/>
                                                                              <w:hideMark/>
                                                                            </w:tcPr>
                                                                            <w:p w:rsidR="00C102F7" w:rsidRDefault="00C102F7">
                                                                              <w:pPr>
                                                                                <w:jc w:val="center"/>
                                                                                <w:rPr>
                                                                                  <w:rFonts w:eastAsia="Times New Roman"/>
                                                                                </w:rPr>
                                                                              </w:pPr>
                                                                              <w:r>
                                                                                <w:rPr>
                                                                                  <w:rFonts w:eastAsia="Times New Roman"/>
                                                                                  <w:noProof/>
                                                                                  <w:color w:val="0000FF"/>
                                                                                </w:rPr>
                                                                                <w:drawing>
                                                                                  <wp:inline distT="0" distB="0" distL="0" distR="0">
                                                                                    <wp:extent cx="225425" cy="225425"/>
                                                                                    <wp:effectExtent l="0" t="0" r="3175" b="3175"/>
                                                                                    <wp:docPr id="4" name="Picture 4" descr="Website">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C102F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102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02F7">
                                                                          <w:tc>
                                                                            <w:tcPr>
                                                                              <w:tcW w:w="360" w:type="dxa"/>
                                                                              <w:vAlign w:val="center"/>
                                                                              <w:hideMark/>
                                                                            </w:tcPr>
                                                                            <w:p w:rsidR="00C102F7" w:rsidRDefault="00C102F7">
                                                                              <w:pPr>
                                                                                <w:jc w:val="center"/>
                                                                                <w:rPr>
                                                                                  <w:rFonts w:eastAsia="Times New Roman"/>
                                                                                </w:rPr>
                                                                              </w:pPr>
                                                                              <w:r>
                                                                                <w:rPr>
                                                                                  <w:rFonts w:eastAsia="Times New Roman"/>
                                                                                  <w:noProof/>
                                                                                  <w:color w:val="0000FF"/>
                                                                                </w:rPr>
                                                                                <w:drawing>
                                                                                  <wp:inline distT="0" distB="0" distL="0" distR="0">
                                                                                    <wp:extent cx="225425" cy="225425"/>
                                                                                    <wp:effectExtent l="0" t="0" r="3175" b="3175"/>
                                                                                    <wp:docPr id="3" name="Picture 3" descr="Email">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ai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C102F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102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C102F7">
                                                                          <w:tc>
                                                                            <w:tcPr>
                                                                              <w:tcW w:w="360" w:type="dxa"/>
                                                                              <w:vAlign w:val="center"/>
                                                                              <w:hideMark/>
                                                                            </w:tcPr>
                                                                            <w:p w:rsidR="00C102F7" w:rsidRDefault="00C102F7">
                                                                              <w:pPr>
                                                                                <w:jc w:val="center"/>
                                                                                <w:rPr>
                                                                                  <w:rFonts w:eastAsia="Times New Roman"/>
                                                                                </w:rPr>
                                                                              </w:pPr>
                                                                              <w:r>
                                                                                <w:rPr>
                                                                                  <w:rFonts w:eastAsia="Times New Roman"/>
                                                                                  <w:noProof/>
                                                                                  <w:color w:val="0000FF"/>
                                                                                </w:rPr>
                                                                                <w:drawing>
                                                                                  <wp:inline distT="0" distB="0" distL="0" distR="0">
                                                                                    <wp:extent cx="225425" cy="225425"/>
                                                                                    <wp:effectExtent l="0" t="0" r="3175" b="3175"/>
                                                                                    <wp:docPr id="2" name="Picture 2" descr="YouTube">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rPr>
                                  <w:hidden/>
                                </w:trPr>
                                <w:tc>
                                  <w:tcPr>
                                    <w:tcW w:w="0" w:type="auto"/>
                                    <w:tcMar>
                                      <w:top w:w="270" w:type="dxa"/>
                                      <w:left w:w="270" w:type="dxa"/>
                                      <w:bottom w:w="270" w:type="dxa"/>
                                      <w:right w:w="270" w:type="dxa"/>
                                    </w:tcMar>
                                    <w:vAlign w:val="center"/>
                                    <w:hideMark/>
                                  </w:tcPr>
                                  <w:tbl>
                                    <w:tblPr>
                                      <w:tblW w:w="5000" w:type="pct"/>
                                      <w:tblBorders>
                                        <w:top w:val="single" w:sz="18" w:space="0" w:color="D8DADA"/>
                                      </w:tblBorders>
                                      <w:tblCellMar>
                                        <w:left w:w="0" w:type="dxa"/>
                                        <w:right w:w="0" w:type="dxa"/>
                                      </w:tblCellMar>
                                      <w:tblLook w:val="04A0" w:firstRow="1" w:lastRow="0" w:firstColumn="1" w:lastColumn="0" w:noHBand="0" w:noVBand="1"/>
                                    </w:tblPr>
                                    <w:tblGrid>
                                      <w:gridCol w:w="8460"/>
                                    </w:tblGrid>
                                    <w:tr w:rsidR="00C102F7">
                                      <w:trPr>
                                        <w:hidden/>
                                      </w:trPr>
                                      <w:tc>
                                        <w:tcPr>
                                          <w:tcW w:w="0" w:type="auto"/>
                                          <w:tcBorders>
                                            <w:top w:val="single" w:sz="18" w:space="0" w:color="D8DADA"/>
                                            <w:left w:val="nil"/>
                                            <w:bottom w:val="nil"/>
                                            <w:right w:val="nil"/>
                                          </w:tcBorders>
                                          <w:vAlign w:val="center"/>
                                          <w:hideMark/>
                                        </w:tcPr>
                                        <w:p w:rsidR="00C102F7" w:rsidRDefault="00C102F7">
                                          <w:pPr>
                                            <w:rPr>
                                              <w:rFonts w:eastAsia="Times New Roman"/>
                                              <w:vanish/>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102F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102F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695"/>
                                                </w:tblGrid>
                                                <w:tr w:rsidR="00C102F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2695"/>
                                                      </w:tblGrid>
                                                      <w:tr w:rsidR="00C102F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95"/>
                                                            </w:tblGrid>
                                                            <w:tr w:rsidR="00C102F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2695"/>
                                                                  </w:tblGrid>
                                                                  <w:tr w:rsidR="00C102F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410"/>
                                                                        </w:tblGrid>
                                                                        <w:tr w:rsidR="00C102F7">
                                                                          <w:tc>
                                                                            <w:tcPr>
                                                                              <w:tcW w:w="0" w:type="auto"/>
                                                                              <w:tcMar>
                                                                                <w:top w:w="0" w:type="dxa"/>
                                                                                <w:left w:w="75" w:type="dxa"/>
                                                                                <w:bottom w:w="0" w:type="dxa"/>
                                                                                <w:right w:w="0" w:type="dxa"/>
                                                                              </w:tcMar>
                                                                              <w:vAlign w:val="center"/>
                                                                              <w:hideMark/>
                                                                            </w:tcPr>
                                                                            <w:p w:rsidR="00C102F7" w:rsidRDefault="00C102F7">
                                                                              <w:pPr>
                                                                                <w:rPr>
                                                                                  <w:rFonts w:eastAsia="Times New Roman"/>
                                                                                </w:rPr>
                                                                              </w:pPr>
                                                                              <w:hyperlink r:id="rId47" w:history="1">
                                                                                <w:r>
                                                                                  <w:rPr>
                                                                                    <w:rStyle w:val="Hyperlink"/>
                                                                                    <w:rFonts w:ascii="Open Sans" w:eastAsia="Times New Roman" w:hAnsi="Open Sans" w:cs="Open Sans"/>
                                                                                    <w:color w:val="FFFFFF"/>
                                                                                    <w:sz w:val="27"/>
                                                                                    <w:szCs w:val="27"/>
                                                                                  </w:rPr>
                                                                                  <w:t>www.collegept.org</w:t>
                                                                                </w:r>
                                                                              </w:hyperlink>
                                                                              <w:r>
                                                                                <w:rPr>
                                                                                  <w:rFonts w:eastAsia="Times New Roman"/>
                                                                                </w:rPr>
                                                                                <w:t xml:space="preserve"> </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C102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C102F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102F7">
                                            <w:tc>
                                              <w:tcPr>
                                                <w:tcW w:w="0" w:type="auto"/>
                                                <w:tcMar>
                                                  <w:top w:w="0" w:type="dxa"/>
                                                  <w:left w:w="270" w:type="dxa"/>
                                                  <w:bottom w:w="135" w:type="dxa"/>
                                                  <w:right w:w="270" w:type="dxa"/>
                                                </w:tcMar>
                                                <w:hideMark/>
                                              </w:tcPr>
                                              <w:p w:rsidR="00C102F7" w:rsidRDefault="00C102F7">
                                                <w:pPr>
                                                  <w:spacing w:line="360" w:lineRule="auto"/>
                                                  <w:jc w:val="center"/>
                                                  <w:rPr>
                                                    <w:rFonts w:ascii="Open Sans" w:eastAsia="Times New Roman" w:hAnsi="Open Sans" w:cs="Open Sans"/>
                                                    <w:color w:val="FFFFFF"/>
                                                    <w:sz w:val="18"/>
                                                    <w:szCs w:val="18"/>
                                                  </w:rPr>
                                                </w:pPr>
                                                <w:r>
                                                  <w:rPr>
                                                    <w:rFonts w:ascii="Open Sans" w:eastAsia="Times New Roman" w:hAnsi="Open Sans" w:cs="Open Sans"/>
                                                    <w:color w:val="FFFFFF"/>
                                                    <w:sz w:val="18"/>
                                                    <w:szCs w:val="18"/>
                                                  </w:rPr>
                                                  <w:t>Our mailing address is:</w:t>
                                                </w:r>
                                              </w:p>
                                              <w:p w:rsidR="00C102F7" w:rsidRDefault="00C102F7">
                                                <w:pPr>
                                                  <w:spacing w:line="360" w:lineRule="auto"/>
                                                  <w:jc w:val="center"/>
                                                  <w:rPr>
                                                    <w:rFonts w:ascii="Open Sans" w:eastAsia="Times New Roman" w:hAnsi="Open Sans" w:cs="Open Sans"/>
                                                    <w:color w:val="FFFFFF"/>
                                                    <w:sz w:val="18"/>
                                                    <w:szCs w:val="18"/>
                                                  </w:rPr>
                                                </w:pPr>
                                                <w:r>
                                                  <w:rPr>
                                                    <w:rStyle w:val="org"/>
                                                    <w:rFonts w:ascii="Open Sans" w:eastAsia="Times New Roman" w:hAnsi="Open Sans" w:cs="Open Sans"/>
                                                    <w:color w:val="FFFFFF"/>
                                                    <w:sz w:val="18"/>
                                                    <w:szCs w:val="18"/>
                                                  </w:rPr>
                                                  <w:t>College of Physiotherapists of Ontario</w:t>
                                                </w:r>
                                              </w:p>
                                              <w:p w:rsidR="00C102F7" w:rsidRDefault="00C102F7">
                                                <w:pPr>
                                                  <w:spacing w:line="360" w:lineRule="auto"/>
                                                  <w:jc w:val="center"/>
                                                  <w:rPr>
                                                    <w:rFonts w:ascii="Open Sans" w:eastAsia="Times New Roman" w:hAnsi="Open Sans" w:cs="Open Sans"/>
                                                    <w:color w:val="FFFFFF"/>
                                                    <w:sz w:val="18"/>
                                                    <w:szCs w:val="18"/>
                                                  </w:rPr>
                                                </w:pPr>
                                                <w:r>
                                                  <w:rPr>
                                                    <w:rFonts w:ascii="Open Sans" w:eastAsia="Times New Roman" w:hAnsi="Open Sans" w:cs="Open Sans"/>
                                                    <w:color w:val="FFFFFF"/>
                                                    <w:sz w:val="18"/>
                                                    <w:szCs w:val="18"/>
                                                  </w:rPr>
                                                  <w:t>375 University Avenue</w:t>
                                                </w:r>
                                              </w:p>
                                              <w:p w:rsidR="00C102F7" w:rsidRDefault="00C102F7">
                                                <w:pPr>
                                                  <w:spacing w:line="360" w:lineRule="auto"/>
                                                  <w:jc w:val="center"/>
                                                  <w:rPr>
                                                    <w:rFonts w:ascii="Open Sans" w:eastAsia="Times New Roman" w:hAnsi="Open Sans" w:cs="Open Sans"/>
                                                    <w:color w:val="FFFFFF"/>
                                                    <w:sz w:val="18"/>
                                                    <w:szCs w:val="18"/>
                                                  </w:rPr>
                                                </w:pPr>
                                                <w:r>
                                                  <w:rPr>
                                                    <w:rFonts w:ascii="Open Sans" w:eastAsia="Times New Roman" w:hAnsi="Open Sans" w:cs="Open Sans"/>
                                                    <w:color w:val="FFFFFF"/>
                                                    <w:sz w:val="18"/>
                                                    <w:szCs w:val="18"/>
                                                  </w:rPr>
                                                  <w:lastRenderedPageBreak/>
                                                  <w:t>Suite 800</w:t>
                                                </w:r>
                                              </w:p>
                                              <w:p w:rsidR="00C102F7" w:rsidRDefault="00C102F7">
                                                <w:pPr>
                                                  <w:spacing w:line="360" w:lineRule="auto"/>
                                                  <w:jc w:val="center"/>
                                                  <w:rPr>
                                                    <w:rFonts w:ascii="Open Sans" w:eastAsia="Times New Roman" w:hAnsi="Open Sans" w:cs="Open Sans"/>
                                                    <w:color w:val="FFFFFF"/>
                                                    <w:sz w:val="18"/>
                                                    <w:szCs w:val="18"/>
                                                  </w:rPr>
                                                </w:pPr>
                                                <w:r>
                                                  <w:rPr>
                                                    <w:rStyle w:val="locality"/>
                                                    <w:rFonts w:ascii="Open Sans" w:eastAsia="Times New Roman" w:hAnsi="Open Sans" w:cs="Open Sans"/>
                                                    <w:color w:val="FFFFFF"/>
                                                    <w:sz w:val="18"/>
                                                    <w:szCs w:val="18"/>
                                                  </w:rPr>
                                                  <w:t>Toronto</w:t>
                                                </w:r>
                                                <w:r>
                                                  <w:rPr>
                                                    <w:rFonts w:ascii="Open Sans" w:eastAsia="Times New Roman" w:hAnsi="Open Sans" w:cs="Open Sans"/>
                                                    <w:color w:val="FFFFFF"/>
                                                    <w:sz w:val="18"/>
                                                    <w:szCs w:val="18"/>
                                                  </w:rPr>
                                                  <w:t xml:space="preserve">, </w:t>
                                                </w:r>
                                                <w:r>
                                                  <w:rPr>
                                                    <w:rStyle w:val="region"/>
                                                    <w:rFonts w:ascii="Open Sans" w:eastAsia="Times New Roman" w:hAnsi="Open Sans" w:cs="Open Sans"/>
                                                    <w:color w:val="FFFFFF"/>
                                                    <w:sz w:val="18"/>
                                                    <w:szCs w:val="18"/>
                                                  </w:rPr>
                                                  <w:t>Ontario</w:t>
                                                </w:r>
                                                <w:r>
                                                  <w:rPr>
                                                    <w:rFonts w:ascii="Open Sans" w:eastAsia="Times New Roman" w:hAnsi="Open Sans" w:cs="Open Sans"/>
                                                    <w:color w:val="FFFFFF"/>
                                                    <w:sz w:val="18"/>
                                                    <w:szCs w:val="18"/>
                                                  </w:rPr>
                                                  <w:t xml:space="preserve"> </w:t>
                                                </w:r>
                                                <w:r>
                                                  <w:rPr>
                                                    <w:rStyle w:val="postal-code"/>
                                                    <w:rFonts w:ascii="Open Sans" w:eastAsia="Times New Roman" w:hAnsi="Open Sans" w:cs="Open Sans"/>
                                                    <w:color w:val="FFFFFF"/>
                                                    <w:sz w:val="18"/>
                                                    <w:szCs w:val="18"/>
                                                  </w:rPr>
                                                  <w:t>M5G 2J5</w:t>
                                                </w:r>
                                                <w:r>
                                                  <w:rPr>
                                                    <w:rFonts w:ascii="Open Sans" w:eastAsia="Times New Roman" w:hAnsi="Open Sans" w:cs="Open Sans"/>
                                                    <w:color w:val="FFFFFF"/>
                                                    <w:sz w:val="18"/>
                                                    <w:szCs w:val="18"/>
                                                  </w:rPr>
                                                  <w:t xml:space="preserve"> </w:t>
                                                </w:r>
                                              </w:p>
                                              <w:p w:rsidR="00C102F7" w:rsidRDefault="00C102F7">
                                                <w:pPr>
                                                  <w:spacing w:line="360" w:lineRule="auto"/>
                                                  <w:jc w:val="center"/>
                                                  <w:rPr>
                                                    <w:rFonts w:ascii="Open Sans" w:eastAsia="Times New Roman" w:hAnsi="Open Sans" w:cs="Open Sans"/>
                                                    <w:color w:val="FFFFFF"/>
                                                    <w:sz w:val="18"/>
                                                    <w:szCs w:val="18"/>
                                                  </w:rPr>
                                                </w:pPr>
                                                <w:r>
                                                  <w:rPr>
                                                    <w:rFonts w:ascii="Open Sans" w:eastAsia="Times New Roman" w:hAnsi="Open Sans" w:cs="Open Sans"/>
                                                    <w:color w:val="FFFFFF"/>
                                                    <w:sz w:val="18"/>
                                                    <w:szCs w:val="18"/>
                                                  </w:rPr>
                                                  <w:t>Canada</w:t>
                                                </w:r>
                                              </w:p>
                                              <w:p w:rsidR="00C102F7" w:rsidRDefault="00C102F7">
                                                <w:pPr>
                                                  <w:spacing w:line="360" w:lineRule="auto"/>
                                                  <w:jc w:val="center"/>
                                                  <w:rPr>
                                                    <w:rFonts w:ascii="Open Sans" w:eastAsia="Times New Roman" w:hAnsi="Open Sans" w:cs="Open Sans"/>
                                                    <w:color w:val="FFFFFF"/>
                                                    <w:sz w:val="18"/>
                                                    <w:szCs w:val="18"/>
                                                  </w:rPr>
                                                </w:pPr>
                                                <w:r>
                                                  <w:rPr>
                                                    <w:rFonts w:ascii="Open Sans" w:eastAsia="Times New Roman" w:hAnsi="Open Sans" w:cs="Open Sans"/>
                                                    <w:color w:val="FFFFFF"/>
                                                    <w:sz w:val="18"/>
                                                    <w:szCs w:val="18"/>
                                                  </w:rPr>
                                                  <w:br/>
                                                </w:r>
                                                <w:r w:rsidRPr="00C102F7">
                                                  <w:rPr>
                                                    <w:rFonts w:ascii="Open Sans" w:eastAsia="Times New Roman" w:hAnsi="Open Sans" w:cs="Open Sans"/>
                                                    <w:color w:val="FFFFFF"/>
                                                    <w:sz w:val="18"/>
                                                    <w:szCs w:val="18"/>
                                                  </w:rPr>
                                                  <w:t>Add us to your address book</w:t>
                                                </w: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pPr>
              <w:jc w:val="center"/>
              <w:rPr>
                <w:rFonts w:ascii="Times New Roman" w:eastAsia="Times New Roman" w:hAnsi="Times New Roman" w:cs="Times New Roman"/>
                <w:sz w:val="20"/>
                <w:szCs w:val="20"/>
              </w:rPr>
            </w:pPr>
          </w:p>
        </w:tc>
      </w:tr>
    </w:tbl>
    <w:p w:rsidR="00C102F7" w:rsidRDefault="00C102F7" w:rsidP="00C102F7">
      <w:pPr>
        <w:spacing w:after="240"/>
        <w:jc w:val="center"/>
        <w:rPr>
          <w:rFonts w:eastAsia="Times New Roman"/>
        </w:rPr>
      </w:pPr>
      <w:r>
        <w:rPr>
          <w:rFonts w:eastAsia="Times New Roman"/>
        </w:rPr>
        <w:lastRenderedPageBreak/>
        <w:br/>
      </w:r>
      <w:r>
        <w:rPr>
          <w:rFonts w:eastAsia="Times New Roman"/>
        </w:rPr>
        <w:br/>
      </w:r>
      <w:r>
        <w:rPr>
          <w:rFonts w:eastAsia="Times New Roman"/>
        </w:rPr>
        <w:br/>
      </w:r>
      <w:r>
        <w:rPr>
          <w:rFonts w:eastAsia="Times New Roman"/>
          <w:noProof/>
        </w:rPr>
        <w:drawing>
          <wp:inline distT="0" distB="0" distL="0" distR="0">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22465E" w:rsidRDefault="0022465E"/>
    <w:sectPr w:rsidR="002246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E40"/>
    <w:multiLevelType w:val="multilevel"/>
    <w:tmpl w:val="DC2C0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E7756"/>
    <w:multiLevelType w:val="multilevel"/>
    <w:tmpl w:val="DD628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F7"/>
    <w:rsid w:val="0022465E"/>
    <w:rsid w:val="004F33CE"/>
    <w:rsid w:val="00C10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4C13"/>
  <w15:chartTrackingRefBased/>
  <w15:docId w15:val="{572A5A50-0E0E-41BC-9CB6-7FC3A7FF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F7"/>
    <w:pPr>
      <w:spacing w:after="0" w:line="240" w:lineRule="auto"/>
    </w:pPr>
    <w:rPr>
      <w:rFonts w:ascii="Calibri" w:hAnsi="Calibri" w:cs="Calibri"/>
      <w:lang w:eastAsia="en-CA"/>
    </w:rPr>
  </w:style>
  <w:style w:type="paragraph" w:styleId="Heading1">
    <w:name w:val="heading 1"/>
    <w:basedOn w:val="Normal"/>
    <w:link w:val="Heading1Char"/>
    <w:uiPriority w:val="9"/>
    <w:qFormat/>
    <w:rsid w:val="00C102F7"/>
    <w:pPr>
      <w:spacing w:line="480" w:lineRule="auto"/>
      <w:jc w:val="center"/>
      <w:outlineLvl w:val="0"/>
    </w:pPr>
    <w:rPr>
      <w:rFonts w:ascii="Georgia" w:hAnsi="Georgia"/>
      <w:color w:val="222222"/>
      <w:kern w:val="36"/>
      <w:sz w:val="36"/>
      <w:szCs w:val="36"/>
    </w:rPr>
  </w:style>
  <w:style w:type="paragraph" w:styleId="Heading2">
    <w:name w:val="heading 2"/>
    <w:basedOn w:val="Normal"/>
    <w:link w:val="Heading2Char"/>
    <w:uiPriority w:val="9"/>
    <w:semiHidden/>
    <w:unhideWhenUsed/>
    <w:qFormat/>
    <w:rsid w:val="00C102F7"/>
    <w:pPr>
      <w:spacing w:line="300" w:lineRule="auto"/>
      <w:outlineLvl w:val="1"/>
    </w:pPr>
    <w:rPr>
      <w:rFonts w:ascii="Georgia" w:hAnsi="Georgia"/>
      <w:b/>
      <w:bCs/>
      <w:color w:val="222222"/>
      <w:sz w:val="45"/>
      <w:szCs w:val="45"/>
    </w:rPr>
  </w:style>
  <w:style w:type="paragraph" w:styleId="Heading3">
    <w:name w:val="heading 3"/>
    <w:basedOn w:val="Normal"/>
    <w:link w:val="Heading3Char"/>
    <w:uiPriority w:val="9"/>
    <w:semiHidden/>
    <w:unhideWhenUsed/>
    <w:qFormat/>
    <w:rsid w:val="00C102F7"/>
    <w:pPr>
      <w:spacing w:line="300" w:lineRule="auto"/>
      <w:outlineLvl w:val="2"/>
    </w:pPr>
    <w:rPr>
      <w:rFonts w:ascii="Georgia" w:hAnsi="Georgia"/>
      <w:b/>
      <w:bCs/>
      <w:color w:val="39393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2F7"/>
    <w:rPr>
      <w:rFonts w:ascii="Georgia" w:hAnsi="Georgia" w:cs="Calibri"/>
      <w:color w:val="222222"/>
      <w:kern w:val="36"/>
      <w:sz w:val="36"/>
      <w:szCs w:val="36"/>
      <w:lang w:eastAsia="en-CA"/>
    </w:rPr>
  </w:style>
  <w:style w:type="character" w:customStyle="1" w:styleId="Heading2Char">
    <w:name w:val="Heading 2 Char"/>
    <w:basedOn w:val="DefaultParagraphFont"/>
    <w:link w:val="Heading2"/>
    <w:uiPriority w:val="9"/>
    <w:semiHidden/>
    <w:rsid w:val="00C102F7"/>
    <w:rPr>
      <w:rFonts w:ascii="Georgia" w:hAnsi="Georgia" w:cs="Calibri"/>
      <w:b/>
      <w:bCs/>
      <w:color w:val="222222"/>
      <w:sz w:val="45"/>
      <w:szCs w:val="45"/>
      <w:lang w:eastAsia="en-CA"/>
    </w:rPr>
  </w:style>
  <w:style w:type="character" w:customStyle="1" w:styleId="Heading3Char">
    <w:name w:val="Heading 3 Char"/>
    <w:basedOn w:val="DefaultParagraphFont"/>
    <w:link w:val="Heading3"/>
    <w:uiPriority w:val="9"/>
    <w:semiHidden/>
    <w:rsid w:val="00C102F7"/>
    <w:rPr>
      <w:rFonts w:ascii="Georgia" w:hAnsi="Georgia" w:cs="Calibri"/>
      <w:b/>
      <w:bCs/>
      <w:color w:val="393939"/>
      <w:sz w:val="30"/>
      <w:szCs w:val="30"/>
      <w:lang w:eastAsia="en-CA"/>
    </w:rPr>
  </w:style>
  <w:style w:type="character" w:styleId="Hyperlink">
    <w:name w:val="Hyperlink"/>
    <w:basedOn w:val="DefaultParagraphFont"/>
    <w:uiPriority w:val="99"/>
    <w:semiHidden/>
    <w:unhideWhenUsed/>
    <w:rsid w:val="00C102F7"/>
    <w:rPr>
      <w:color w:val="0000FF"/>
      <w:u w:val="single"/>
    </w:rPr>
  </w:style>
  <w:style w:type="character" w:customStyle="1" w:styleId="org">
    <w:name w:val="org"/>
    <w:basedOn w:val="DefaultParagraphFont"/>
    <w:rsid w:val="00C102F7"/>
  </w:style>
  <w:style w:type="character" w:customStyle="1" w:styleId="locality">
    <w:name w:val="locality"/>
    <w:basedOn w:val="DefaultParagraphFont"/>
    <w:rsid w:val="00C102F7"/>
  </w:style>
  <w:style w:type="character" w:customStyle="1" w:styleId="region">
    <w:name w:val="region"/>
    <w:basedOn w:val="DefaultParagraphFont"/>
    <w:rsid w:val="00C102F7"/>
  </w:style>
  <w:style w:type="character" w:customStyle="1" w:styleId="postal-code">
    <w:name w:val="postal-code"/>
    <w:basedOn w:val="DefaultParagraphFont"/>
    <w:rsid w:val="00C102F7"/>
  </w:style>
  <w:style w:type="character" w:styleId="Strong">
    <w:name w:val="Strong"/>
    <w:basedOn w:val="DefaultParagraphFont"/>
    <w:uiPriority w:val="22"/>
    <w:qFormat/>
    <w:rsid w:val="00C102F7"/>
    <w:rPr>
      <w:b/>
      <w:bCs/>
    </w:rPr>
  </w:style>
  <w:style w:type="character" w:styleId="Emphasis">
    <w:name w:val="Emphasis"/>
    <w:basedOn w:val="DefaultParagraphFont"/>
    <w:uiPriority w:val="20"/>
    <w:qFormat/>
    <w:rsid w:val="00C10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01.safelinks.protection.outlook.com/?url=https%3A%2F%2Fcollegept.us4.list-manage.com%2Ftrack%2Fclick%3Fu%3D4e545fb957ddc5cbe63b02619%26id%3Ddfd79d37f9%26e%3D9ec75fab44&amp;data=02%7C01%7Ccfong%40collegept.org%7C9657f19814574b7aba0b08d7ed1c1f72%7C61e5ad94e6684b21aaf5a8fbd3dfae54%7C0%7C0%7C637238577374001156&amp;sdata=WLv67zdiDZ2X9yGJWxx2rDTz2uxP7M9u9RqgsaxGLCo%3D&amp;reserved=0" TargetMode="External"/><Relationship Id="rId18" Type="http://schemas.openxmlformats.org/officeDocument/2006/relationships/image" Target="media/image3.jpeg"/><Relationship Id="rId26" Type="http://schemas.openxmlformats.org/officeDocument/2006/relationships/image" Target="media/image4.jpeg"/><Relationship Id="rId39" Type="http://schemas.openxmlformats.org/officeDocument/2006/relationships/hyperlink" Target="https://can01.safelinks.protection.outlook.com/?url=https%3A%2F%2Fcollegept.us4.list-manage.com%2Ftrack%2Fclick%3Fu%3D4e545fb957ddc5cbe63b02619%26id%3D6a75a031bd%26e%3D9ec75fab44&amp;data=02%7C01%7Ccfong%40collegept.org%7C9657f19814574b7aba0b08d7ed1c1f72%7C61e5ad94e6684b21aaf5a8fbd3dfae54%7C0%7C0%7C637238577374091108&amp;sdata=lDGrnJtJoEQGmd19x2wU3wATusShd9U%2FRyfM4iGRdDw%3D&amp;reserved=0" TargetMode="External"/><Relationship Id="rId3" Type="http://schemas.openxmlformats.org/officeDocument/2006/relationships/settings" Target="settings.xml"/><Relationship Id="rId21" Type="http://schemas.openxmlformats.org/officeDocument/2006/relationships/hyperlink" Target="https://can01.safelinks.protection.outlook.com/?url=https%3A%2F%2Fcollegept.us4.list-manage.com%2Ftrack%2Fclick%3Fu%3D4e545fb957ddc5cbe63b02619%26id%3Dc40998b085%26e%3D9ec75fab44&amp;data=02%7C01%7Ccfong%40collegept.org%7C9657f19814574b7aba0b08d7ed1c1f72%7C61e5ad94e6684b21aaf5a8fbd3dfae54%7C0%7C0%7C637238577374031140&amp;sdata=cnS2iJeOD1V8nf%2F9cc%2FJ%2FB1HdxefhYDlNQScqZdGwOo%3D&amp;reserved=0" TargetMode="External"/><Relationship Id="rId34" Type="http://schemas.openxmlformats.org/officeDocument/2006/relationships/hyperlink" Target="https://can01.safelinks.protection.outlook.com/?url=https%3A%2F%2Fcollegept.us4.list-manage.com%2Ftrack%2Fclick%3Fu%3D4e545fb957ddc5cbe63b02619%26id%3D7802b773d2%26e%3D9ec75fab44&amp;data=02%7C01%7Ccfong%40collegept.org%7C9657f19814574b7aba0b08d7ed1c1f72%7C61e5ad94e6684b21aaf5a8fbd3dfae54%7C0%7C0%7C637238577374081111&amp;sdata=X68QdGXEz%2F8mXAhTZNeaurzg3eeifWK7gn3VgoElZEs%3D&amp;reserved=0" TargetMode="External"/><Relationship Id="rId42" Type="http://schemas.openxmlformats.org/officeDocument/2006/relationships/image" Target="media/image10.png"/><Relationship Id="rId47" Type="http://schemas.openxmlformats.org/officeDocument/2006/relationships/hyperlink" Target="https://can01.safelinks.protection.outlook.com/?url=https%3A%2F%2Fcollegept.us4.list-manage.com%2Ftrack%2Fclick%3Fu%3D4e545fb957ddc5cbe63b02619%26id%3D460477ed9b%26e%3D9ec75fab44&amp;data=02%7C01%7Ccfong%40collegept.org%7C9657f19814574b7aba0b08d7ed1c1f72%7C61e5ad94e6684b21aaf5a8fbd3dfae54%7C0%7C0%7C637238577374101105&amp;sdata=yCTO35eok%2FYl9DjV9z8PJdUgWrcS73AMBnzRX0fJ16U%3D&amp;reserved=0"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can01.safelinks.protection.outlook.com/?url=https%3A%2F%2Fcollegept.us4.list-manage.com%2Ftrack%2Fclick%3Fu%3D4e545fb957ddc5cbe63b02619%26id%3D05e1d793d1%26e%3D9ec75fab44&amp;data=02%7C01%7Ccfong%40collegept.org%7C9657f19814574b7aba0b08d7ed1c1f72%7C61e5ad94e6684b21aaf5a8fbd3dfae54%7C0%7C0%7C637238577374001156&amp;sdata=BzhaPWomm2K4Ml4xbi1ofmd%2FhUbmSZKPUWcWN14z5JQ%3D&amp;reserved=0" TargetMode="External"/><Relationship Id="rId17" Type="http://schemas.openxmlformats.org/officeDocument/2006/relationships/hyperlink" Target="https://can01.safelinks.protection.outlook.com/?url=https%3A%2F%2Fcollegept.us4.list-manage.com%2Ftrack%2Fclick%3Fu%3D4e545fb957ddc5cbe63b02619%26id%3Df807439dc3%26e%3D9ec75fab44&amp;data=02%7C01%7Ccfong%40collegept.org%7C9657f19814574b7aba0b08d7ed1c1f72%7C61e5ad94e6684b21aaf5a8fbd3dfae54%7C0%7C0%7C637238577374021145&amp;sdata=KC27E8WucrRXYjM2mtuYAo9ftrlxvTff6DOsJZe6WvQ%3D&amp;reserved=0" TargetMode="External"/><Relationship Id="rId25" Type="http://schemas.openxmlformats.org/officeDocument/2006/relationships/hyperlink" Target="https://can01.safelinks.protection.outlook.com/?url=https%3A%2F%2Fcollegept.us4.list-manage.com%2Ftrack%2Fclick%3Fu%3D4e545fb957ddc5cbe63b02619%26id%3D5c95d88239%26e%3D9ec75fab44&amp;data=02%7C01%7Ccfong%40collegept.org%7C9657f19814574b7aba0b08d7ed1c1f72%7C61e5ad94e6684b21aaf5a8fbd3dfae54%7C0%7C0%7C637238577374051126&amp;sdata=eUjHPyYi8vPWhFWbd7sN%2Bp0sVggdmhJfreSUm9XEVBc%3D&amp;reserved=0" TargetMode="External"/><Relationship Id="rId33" Type="http://schemas.openxmlformats.org/officeDocument/2006/relationships/image" Target="media/image6.jpeg"/><Relationship Id="rId38" Type="http://schemas.openxmlformats.org/officeDocument/2006/relationships/image" Target="media/image8.png"/><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can01.safelinks.protection.outlook.com/?url=https%3A%2F%2Fcollegept.us4.list-manage.com%2Ftrack%2Fclick%3Fu%3D4e545fb957ddc5cbe63b02619%26id%3Daa57e1801c%26e%3D9ec75fab44&amp;data=02%7C01%7Ccfong%40collegept.org%7C9657f19814574b7aba0b08d7ed1c1f72%7C61e5ad94e6684b21aaf5a8fbd3dfae54%7C0%7C0%7C637238577374021145&amp;sdata=aqcsAkJl0SZoHF0d%2Bh5JB0na4UbMBIMvBnGi9EcKcyI%3D&amp;reserved=0" TargetMode="External"/><Relationship Id="rId20" Type="http://schemas.openxmlformats.org/officeDocument/2006/relationships/hyperlink" Target="https://can01.safelinks.protection.outlook.com/?url=https%3A%2F%2Fcollegept.us4.list-manage.com%2Ftrack%2Fclick%3Fu%3D4e545fb957ddc5cbe63b02619%26id%3Dfe9b422c11%26e%3D9ec75fab44&amp;data=02%7C01%7Ccfong%40collegept.org%7C9657f19814574b7aba0b08d7ed1c1f72%7C61e5ad94e6684b21aaf5a8fbd3dfae54%7C0%7C0%7C637238577374031140&amp;sdata=X3RhLzyfogAzEbnWC%2B7V3f%2BpCwM%2BOnnxV4a1%2Fes3UQQ%3D&amp;reserved=0" TargetMode="External"/><Relationship Id="rId29" Type="http://schemas.openxmlformats.org/officeDocument/2006/relationships/hyperlink" Target="https://can01.safelinks.protection.outlook.com/?url=https%3A%2F%2Fcollegept.us4.list-manage.com%2Ftrack%2Fclick%3Fu%3D4e545fb957ddc5cbe63b02619%26id%3D7e8862db02%26e%3D9ec75fab44&amp;data=02%7C01%7Ccfong%40collegept.org%7C9657f19814574b7aba0b08d7ed1c1f72%7C61e5ad94e6684b21aaf5a8fbd3dfae54%7C0%7C0%7C637238577374061123&amp;sdata=poxaRMoBw6AWR28NaarM2AJDIzvADLSb2sCFUnucn9U%3D&amp;reserved=0" TargetMode="External"/><Relationship Id="rId41" Type="http://schemas.openxmlformats.org/officeDocument/2006/relationships/hyperlink" Target="https://can01.safelinks.protection.outlook.com/?url=https%3A%2F%2Fcollegept.us4.list-manage.com%2Ftrack%2Fclick%3Fu%3D4e545fb957ddc5cbe63b02619%26id%3Db528c38ba0%26e%3D9ec75fab44&amp;data=02%7C01%7Ccfong%40collegept.org%7C9657f19814574b7aba0b08d7ed1c1f72%7C61e5ad94e6684b21aaf5a8fbd3dfae54%7C0%7C0%7C637238577374091108&amp;sdata=qeQf0ChaOjZRXmGPm1cYdfdwtcKsQVBeFP124pbh8H4%3D&amp;reserve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n01.safelinks.protection.outlook.com/?url=https%3A%2F%2Fcollegept.us4.list-manage.com%2Ftrack%2Fclick%3Fu%3D4e545fb957ddc5cbe63b02619%26id%3D2c85203ea9%26e%3D9ec75fab44&amp;data=02%7C01%7Ccfong%40collegept.org%7C9657f19814574b7aba0b08d7ed1c1f72%7C61e5ad94e6684b21aaf5a8fbd3dfae54%7C0%7C0%7C637238577374001156&amp;sdata=krKRWb%2BdM7fJAjKZvbV2XCGhgR%2FWawwFDQ3o4nuPCmY%3D&amp;reserved=0" TargetMode="External"/><Relationship Id="rId24" Type="http://schemas.openxmlformats.org/officeDocument/2006/relationships/hyperlink" Target="https://can01.safelinks.protection.outlook.com/?url=https%3A%2F%2Fcollegept.us4.list-manage.com%2Ftrack%2Fclick%3Fu%3D4e545fb957ddc5cbe63b02619%26id%3D5b1f4c6c59%26e%3D9ec75fab44&amp;data=02%7C01%7Ccfong%40collegept.org%7C9657f19814574b7aba0b08d7ed1c1f72%7C61e5ad94e6684b21aaf5a8fbd3dfae54%7C0%7C0%7C637238577374051126&amp;sdata=A08RYP7Jo8jgcvolejfUw4TA9mK54v6V8PA54aQwChs%3D&amp;reserved=0" TargetMode="External"/><Relationship Id="rId32" Type="http://schemas.openxmlformats.org/officeDocument/2006/relationships/hyperlink" Target="https://can01.safelinks.protection.outlook.com/?url=https%3A%2F%2Fcollegept.us4.list-manage.com%2Ftrack%2Fclick%3Fu%3D4e545fb957ddc5cbe63b02619%26id%3D7abc2d4f5f%26e%3D9ec75fab44&amp;data=02%7C01%7Ccfong%40collegept.org%7C9657f19814574b7aba0b08d7ed1c1f72%7C61e5ad94e6684b21aaf5a8fbd3dfae54%7C0%7C0%7C637238577374071118&amp;sdata=un4IGaHaD4nbo129SrDLo6OZN%2B%2B8v0on1yA%2FcNNW9Nc%3D&amp;reserved=0" TargetMode="External"/><Relationship Id="rId37" Type="http://schemas.openxmlformats.org/officeDocument/2006/relationships/hyperlink" Target="https://can01.safelinks.protection.outlook.com/?url=https%3A%2F%2Fcollegept.us4.list-manage.com%2Ftrack%2Fclick%3Fu%3D4e545fb957ddc5cbe63b02619%26id%3D24d2bf73f1%26e%3D9ec75fab44&amp;data=02%7C01%7Ccfong%40collegept.org%7C9657f19814574b7aba0b08d7ed1c1f72%7C61e5ad94e6684b21aaf5a8fbd3dfae54%7C0%7C0%7C637238577374081111&amp;sdata=HGdUQ5RUL0bLuQfs9iyBudibPV2%2FmDOYOUNo71pkFZY%3D&amp;reserved=0" TargetMode="External"/><Relationship Id="rId40" Type="http://schemas.openxmlformats.org/officeDocument/2006/relationships/image" Target="media/image9.png"/><Relationship Id="rId45" Type="http://schemas.openxmlformats.org/officeDocument/2006/relationships/hyperlink" Target="https://can01.safelinks.protection.outlook.com/?url=https%3A%2F%2Fcollegept.us4.list-manage.com%2Ftrack%2Fclick%3Fu%3D4e545fb957ddc5cbe63b02619%26id%3Ddacd7b418c%26e%3D9ec75fab44&amp;data=02%7C01%7Ccfong%40collegept.org%7C9657f19814574b7aba0b08d7ed1c1f72%7C61e5ad94e6684b21aaf5a8fbd3dfae54%7C0%7C0%7C637238577374101105&amp;sdata=uE%2FHPOfIPRUGpabz2JYkaS7hhPN7KxY6HLQ%2B0j2DPIs%3D&amp;reserved=0" TargetMode="External"/><Relationship Id="rId5" Type="http://schemas.openxmlformats.org/officeDocument/2006/relationships/hyperlink" Target="https://can01.safelinks.protection.outlook.com/?url=https%3A%2F%2Fmailchi.mp%2F696747dcbb94%2Fdo-you-employ-physiotherapists-must-read-legal-obligations-tips-for-employers-9290386%3Fe%3D9ec75fab44&amp;data=02%7C01%7Ccfong%40collegept.org%7C9657f19814574b7aba0b08d7ed1c1f72%7C61e5ad94e6684b21aaf5a8fbd3dfae54%7C0%7C0%7C637238577373981168&amp;sdata=%2BXzQvUSlMVBM23ia7dmCJk9K1VZ68ysG5EsjaRXgxn4%3D&amp;reserved=0" TargetMode="External"/><Relationship Id="rId15" Type="http://schemas.openxmlformats.org/officeDocument/2006/relationships/hyperlink" Target="https://can01.safelinks.protection.outlook.com/?url=https%3A%2F%2Fcollegept.us4.list-manage.com%2Ftrack%2Fclick%3Fu%3D4e545fb957ddc5cbe63b02619%26id%3D09d96718ec%26e%3D9ec75fab44&amp;data=02%7C01%7Ccfong%40collegept.org%7C9657f19814574b7aba0b08d7ed1c1f72%7C61e5ad94e6684b21aaf5a8fbd3dfae54%7C0%7C0%7C637238577374011149&amp;sdata=eFtsAp2RK45tI9ScHVO%2FLi8WJ2PzWnVax%2FZY9iVTIbs%3D&amp;reserved=0" TargetMode="External"/><Relationship Id="rId23" Type="http://schemas.openxmlformats.org/officeDocument/2006/relationships/hyperlink" Target="https://can01.safelinks.protection.outlook.com/?url=https%3A%2F%2Fcollegept.us4.list-manage.com%2Ftrack%2Fclick%3Fu%3D4e545fb957ddc5cbe63b02619%26id%3D223d09b876%26e%3D9ec75fab44&amp;data=02%7C01%7Ccfong%40collegept.org%7C9657f19814574b7aba0b08d7ed1c1f72%7C61e5ad94e6684b21aaf5a8fbd3dfae54%7C0%7C0%7C637238577374041138&amp;sdata=mi5FtwCQQnf3uCwoU148lGq0lEUkYziouFznr%2BxbJXI%3D&amp;reserved=0" TargetMode="External"/><Relationship Id="rId28" Type="http://schemas.openxmlformats.org/officeDocument/2006/relationships/image" Target="media/image5.jpeg"/><Relationship Id="rId36" Type="http://schemas.openxmlformats.org/officeDocument/2006/relationships/hyperlink" Target="mailto:advice@collegept.org" TargetMode="External"/><Relationship Id="rId49" Type="http://schemas.openxmlformats.org/officeDocument/2006/relationships/fontTable" Target="fontTable.xml"/><Relationship Id="rId10" Type="http://schemas.openxmlformats.org/officeDocument/2006/relationships/hyperlink" Target="https://can01.safelinks.protection.outlook.com/?url=https%3A%2F%2Fcollegept.us4.list-manage.com%2Ftrack%2Fclick%3Fu%3D4e545fb957ddc5cbe63b02619%26id%3Db94aac45de%26e%3D9ec75fab44&amp;data=02%7C01%7Ccfong%40collegept.org%7C9657f19814574b7aba0b08d7ed1c1f72%7C61e5ad94e6684b21aaf5a8fbd3dfae54%7C0%7C0%7C637238577373991161&amp;sdata=ahf76JtCLVZ8Vmu62AjvrrE%2FffxPEVdULrIeT1YkMiA%3D&amp;reserved=0" TargetMode="External"/><Relationship Id="rId19" Type="http://schemas.openxmlformats.org/officeDocument/2006/relationships/hyperlink" Target="https://can01.safelinks.protection.outlook.com/?url=https%3A%2F%2Fcollegept.us4.list-manage.com%2Ftrack%2Fclick%3Fu%3D4e545fb957ddc5cbe63b02619%26id%3Da622f613b0%26e%3D9ec75fab44&amp;data=02%7C01%7Ccfong%40collegept.org%7C9657f19814574b7aba0b08d7ed1c1f72%7C61e5ad94e6684b21aaf5a8fbd3dfae54%7C0%7C0%7C637238577374031140&amp;sdata=UDUqIU5jCvjbi0YfXPyapQFHdbDZs6rL%2B%2F37Nq6DsyY%3D&amp;reserved=0" TargetMode="External"/><Relationship Id="rId31" Type="http://schemas.openxmlformats.org/officeDocument/2006/relationships/hyperlink" Target="https://can01.safelinks.protection.outlook.com/?url=https%3A%2F%2Fcollegept.us4.list-manage.com%2Ftrack%2Fclick%3Fu%3D4e545fb957ddc5cbe63b02619%26id%3Db5ff6158e9%26e%3D9ec75fab44&amp;data=02%7C01%7Ccfong%40collegept.org%7C9657f19814574b7aba0b08d7ed1c1f72%7C61e5ad94e6684b21aaf5a8fbd3dfae54%7C0%7C0%7C637238577374071118&amp;sdata=tffWav83CTW6kqa0pEnh6lNbjDdj27pguS4ytcQv1g8%3D&amp;reserved=0" TargetMode="Externa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can01.safelinks.protection.outlook.com/?url=https%3A%2F%2Fcollegept.us4.list-manage.com%2Ftrack%2Fclick%3Fu%3D4e545fb957ddc5cbe63b02619%26id%3D1eae19d552%26e%3D9ec75fab44&amp;data=02%7C01%7Ccfong%40collegept.org%7C9657f19814574b7aba0b08d7ed1c1f72%7C61e5ad94e6684b21aaf5a8fbd3dfae54%7C0%7C0%7C637238577373991161&amp;sdata=1EoYGan16ccjdpSsMG%2BCQo1hbBs2rkLXV79UsqYxWW8%3D&amp;reserved=0" TargetMode="External"/><Relationship Id="rId14" Type="http://schemas.openxmlformats.org/officeDocument/2006/relationships/hyperlink" Target="https://can01.safelinks.protection.outlook.com/?url=https%3A%2F%2Fcollegept.us4.list-manage.com%2Ftrack%2Fclick%3Fu%3D4e545fb957ddc5cbe63b02619%26id%3D5d72dbb36d%26e%3D9ec75fab44&amp;data=02%7C01%7Ccfong%40collegept.org%7C9657f19814574b7aba0b08d7ed1c1f72%7C61e5ad94e6684b21aaf5a8fbd3dfae54%7C0%7C0%7C637238577374011149&amp;sdata=F3YH3kq5eOrcdLEHIFsT%2BLV4Ee%2BZhhtBSTvcPyvQxSU%3D&amp;reserved=0" TargetMode="External"/><Relationship Id="rId22" Type="http://schemas.openxmlformats.org/officeDocument/2006/relationships/hyperlink" Target="https://can01.safelinks.protection.outlook.com/?url=https%3A%2F%2Fcollegept.us4.list-manage.com%2Ftrack%2Fclick%3Fu%3D4e545fb957ddc5cbe63b02619%26id%3Dcf6dc4d17e%26e%3D9ec75fab44&amp;data=02%7C01%7Ccfong%40collegept.org%7C9657f19814574b7aba0b08d7ed1c1f72%7C61e5ad94e6684b21aaf5a8fbd3dfae54%7C0%7C0%7C637238577374041138&amp;sdata=ba5IKf3jwxkcl0ZxDvyGYVjTNVdQjO5bKpIIfjdzBH4%3D&amp;reserved=0" TargetMode="External"/><Relationship Id="rId27" Type="http://schemas.openxmlformats.org/officeDocument/2006/relationships/hyperlink" Target="https://can01.safelinks.protection.outlook.com/?url=https%3A%2F%2Fcollegept.us4.list-manage.com%2Ftrack%2Fclick%3Fu%3D4e545fb957ddc5cbe63b02619%26id%3Dd9af4749ba%26e%3D9ec75fab44&amp;data=02%7C01%7Ccfong%40collegept.org%7C9657f19814574b7aba0b08d7ed1c1f72%7C61e5ad94e6684b21aaf5a8fbd3dfae54%7C0%7C0%7C637238577374061123&amp;sdata=dUZC%2FiSLmt5TY2468t0QXYBaHu4q%2B3n1KBzr4nS%2B%2BmU%3D&amp;reserved=0" TargetMode="External"/><Relationship Id="rId30" Type="http://schemas.openxmlformats.org/officeDocument/2006/relationships/hyperlink" Target="https://can01.safelinks.protection.outlook.com/?url=https%3A%2F%2Fcollegept.us4.list-manage.com%2Ftrack%2Fclick%3Fu%3D4e545fb957ddc5cbe63b02619%26id%3Ded04d6ee1d%26e%3D9ec75fab44&amp;data=02%7C01%7Ccfong%40collegept.org%7C9657f19814574b7aba0b08d7ed1c1f72%7C61e5ad94e6684b21aaf5a8fbd3dfae54%7C0%7C0%7C637238577374071118&amp;sdata=%2FH3dR0kIQEGIHpek4itWhLJXD51xo4%2B%2BKUvSNGq46M0%3D&amp;reserved=0" TargetMode="External"/><Relationship Id="rId35" Type="http://schemas.openxmlformats.org/officeDocument/2006/relationships/image" Target="media/image7.jpeg"/><Relationship Id="rId43" Type="http://schemas.openxmlformats.org/officeDocument/2006/relationships/hyperlink" Target="mailto:info@collegept.org" TargetMode="External"/><Relationship Id="rId48" Type="http://schemas.openxmlformats.org/officeDocument/2006/relationships/image" Target="media/image13.gif"/><Relationship Id="rId8" Type="http://schemas.openxmlformats.org/officeDocument/2006/relationships/hyperlink" Target="https://can01.safelinks.protection.outlook.com/?url=https%3A%2F%2Fcollegept.us4.list-manage.com%2Ftrack%2Fclick%3Fu%3D4e545fb957ddc5cbe63b02619%26id%3D843d331718%26e%3D9ec75fab44&amp;data=02%7C01%7Ccfong%40collegept.org%7C9657f19814574b7aba0b08d7ed1c1f72%7C61e5ad94e6684b21aaf5a8fbd3dfae54%7C0%7C0%7C637238577373981168&amp;sdata=e%2BBvI0JAjnQYorTIUGxN5sf1eWFicIHW8thkMilM90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2540</Words>
  <Characters>14484</Characters>
  <Application>Microsoft Office Word</Application>
  <DocSecurity>0</DocSecurity>
  <Lines>120</Lines>
  <Paragraphs>33</Paragraphs>
  <ScaleCrop>false</ScaleCrop>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1</cp:revision>
  <dcterms:created xsi:type="dcterms:W3CDTF">2020-05-01T15:45:00Z</dcterms:created>
  <dcterms:modified xsi:type="dcterms:W3CDTF">2020-05-01T15:47:00Z</dcterms:modified>
</cp:coreProperties>
</file>