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129.064514pt;margin-top:29.193165pt;width:352.65pt;height:762.85pt;mso-position-horizontal-relative:page;mso-position-vertical-relative:page;z-index:-251822080" coordorigin="2581,584" coordsize="7053,15257">
            <v:rect style="position:absolute;left:2581;top:583;width:7053;height:15257" filled="true" fillcolor="#cccccc" stroked="false">
              <v:fill type="solid"/>
            </v:rect>
            <v:shape style="position:absolute;left:2688;top:691;width:6838;height:15149" coordorigin="2689,691" coordsize="6838,15149" path="m9526,15303l2689,15303,2689,15840,9526,15840,9526,15303m9526,13075l2689,13075,2689,14873,9526,14873,9526,13075m9526,11447l2689,11447,2689,12645,9526,12645,9526,11447m9526,9419l2689,9419,2689,11017,9526,11017,9526,9419m9526,7790l2689,7790,2689,8988,9526,8988,9526,7790m9526,4994l2689,4994,2689,7360,9526,7360,9526,4994m9526,691l2689,691,2689,3657,9526,3657,9526,691e" filled="true" fillcolor="#ffffff" stroked="false">
              <v:path arrowok="t"/>
              <v:fill type="solid"/>
            </v:shape>
            <v:rect style="position:absolute;left:2688;top:3656;width:6838;height:692" filled="true" fillcolor="#cccccc" stroked="false">
              <v:fill type="solid"/>
            </v:rect>
            <v:rect style="position:absolute;left:2688;top:4348;width:6838;height:646" filled="true" fillcolor="#ffffff" stroked="false">
              <v:fill type="solid"/>
            </v:rect>
            <v:shape style="position:absolute;left:2688;top:7359;width:6838;height:7944" coordorigin="2689,7360" coordsize="6838,7944" path="m9526,14873l2689,14873,2689,15303,9526,15303,9526,14873m9526,12645l2689,12645,2689,13075,9526,13075,9526,12645m9526,11017l2689,11017,2689,11447,9526,11447,9526,11017m9526,8988l2689,8988,2689,9419,9526,9419,9526,8988m9526,7360l2689,7360,2689,7790,9526,7790,9526,7360e" filled="true" fillcolor="#08a2b9" stroked="false">
              <v:path arrowok="t"/>
              <v:fill type="solid"/>
            </v:shape>
            <v:shape style="position:absolute;left:7298;top:768;width:1107;height:277" type="#_x0000_t75" stroked="false">
              <v:imagedata r:id="rId5" o:title=""/>
            </v:shape>
            <v:shape style="position:absolute;left:8650;top:768;width:769;height:262" type="#_x0000_t75" stroked="false">
              <v:imagedata r:id="rId6" o:title=""/>
            </v:shape>
            <v:shape style="position:absolute;left:2734;top:1352;width:6730;height:2136" type="#_x0000_t75" stroked="false">
              <v:imagedata r:id="rId7" o:title=""/>
            </v:shape>
            <v:line style="position:absolute" from="3810,4095" to="5009,4095" stroked="true" strokeweight=".768241pt" strokecolor="#000000">
              <v:stroke dashstyle="solid"/>
            </v:line>
            <v:shape style="position:absolute;left:8066;top:3933;width:246;height:246" type="#_x0000_t75" stroked="false">
              <v:imagedata r:id="rId8" o:title=""/>
            </v:shape>
            <v:shape style="position:absolute;left:8373;top:3933;width:246;height:246" type="#_x0000_t75" stroked="false">
              <v:imagedata r:id="rId9" o:title=""/>
            </v:shape>
            <v:shape style="position:absolute;left:8681;top:3933;width:246;height:246" type="#_x0000_t75" stroked="false">
              <v:imagedata r:id="rId10" o:title=""/>
            </v:shape>
            <v:shape style="position:absolute;left:8988;top:3933;width:246;height:246" type="#_x0000_t75" stroked="false">
              <v:imagedata r:id="rId11" o:title=""/>
            </v:shape>
            <v:shape style="position:absolute;left:2980;top:6530;width:1245;height:431" type="#_x0000_t75" stroked="false">
              <v:imagedata r:id="rId12"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4"/>
        </w:rPr>
      </w:pPr>
    </w:p>
    <w:p>
      <w:pPr>
        <w:spacing w:before="94"/>
        <w:ind w:left="1230" w:right="0" w:firstLine="0"/>
        <w:jc w:val="left"/>
        <w:rPr>
          <w:b/>
          <w:sz w:val="14"/>
        </w:rPr>
      </w:pPr>
      <w:r>
        <w:rPr>
          <w:b/>
          <w:sz w:val="14"/>
        </w:rPr>
        <w:t>March 2017 | </w:t>
      </w:r>
      <w:hyperlink r:id="rId13">
        <w:r>
          <w:rPr>
            <w:b/>
            <w:sz w:val="14"/>
          </w:rPr>
          <w:t>info@collegept.or</w:t>
        </w:r>
      </w:hyperlink>
      <w:r>
        <w:rPr>
          <w:b/>
          <w:sz w:val="14"/>
        </w:rPr>
        <w:t>g</w:t>
      </w:r>
    </w:p>
    <w:p>
      <w:pPr>
        <w:pStyle w:val="BodyText"/>
        <w:rPr>
          <w:b/>
          <w:sz w:val="20"/>
        </w:rPr>
      </w:pPr>
    </w:p>
    <w:p>
      <w:pPr>
        <w:pStyle w:val="BodyText"/>
        <w:rPr>
          <w:b/>
          <w:sz w:val="21"/>
        </w:rPr>
      </w:pPr>
    </w:p>
    <w:p>
      <w:pPr>
        <w:pStyle w:val="Heading1"/>
        <w:spacing w:before="99"/>
        <w:ind w:left="1199"/>
        <w:jc w:val="both"/>
        <w:rPr>
          <w:u w:val="none"/>
        </w:rPr>
      </w:pPr>
      <w:r>
        <w:rPr>
          <w:color w:val="221E1F"/>
          <w:u w:val="none"/>
        </w:rPr>
        <w:t>Welcome to the March Issue</w:t>
      </w:r>
    </w:p>
    <w:p>
      <w:pPr>
        <w:pStyle w:val="BodyText"/>
        <w:spacing w:before="6"/>
        <w:rPr>
          <w:b/>
        </w:rPr>
      </w:pPr>
    </w:p>
    <w:p>
      <w:pPr>
        <w:pStyle w:val="BodyText"/>
        <w:spacing w:line="244" w:lineRule="auto"/>
        <w:ind w:left="1199" w:right="1251"/>
        <w:jc w:val="both"/>
      </w:pPr>
      <w:r>
        <w:rPr>
          <w:color w:val="221E1F"/>
        </w:rPr>
        <w:t>Did you know that March is National Fraud Prevention Month? Have you ever been a victim of fraud or do you have fraud prevention tips you'd like to share? Tweet</w:t>
      </w:r>
    </w:p>
    <w:p>
      <w:pPr>
        <w:spacing w:line="489" w:lineRule="auto" w:before="1"/>
        <w:ind w:left="1199" w:right="4340" w:firstLine="0"/>
        <w:jc w:val="both"/>
        <w:rPr>
          <w:sz w:val="17"/>
        </w:rPr>
      </w:pPr>
      <w:r>
        <w:rPr>
          <w:color w:val="221E1F"/>
          <w:sz w:val="17"/>
        </w:rPr>
        <w:t>us </w:t>
      </w:r>
      <w:hyperlink r:id="rId14">
        <w:r>
          <w:rPr>
            <w:b/>
            <w:color w:val="0000FF"/>
            <w:sz w:val="17"/>
            <w:u w:val="single" w:color="0000FF"/>
          </w:rPr>
          <w:t>@collegeofpts</w:t>
        </w:r>
        <w:r>
          <w:rPr>
            <w:b/>
            <w:color w:val="0000FF"/>
            <w:sz w:val="17"/>
          </w:rPr>
          <w:t> </w:t>
        </w:r>
      </w:hyperlink>
      <w:r>
        <w:rPr>
          <w:color w:val="221E1F"/>
          <w:sz w:val="17"/>
        </w:rPr>
        <w:t>using the </w:t>
      </w:r>
      <w:r>
        <w:rPr>
          <w:b/>
          <w:color w:val="221E1F"/>
          <w:sz w:val="17"/>
        </w:rPr>
        <w:t>#Fraud2017</w:t>
      </w:r>
      <w:r>
        <w:rPr>
          <w:color w:val="221E1F"/>
          <w:sz w:val="17"/>
        </w:rPr>
        <w:t>. Enjoy Perspectives and I'll see you in April! </w:t>
      </w:r>
      <w:r>
        <w:rPr>
          <w:sz w:val="17"/>
        </w:rPr>
        <w:t>Shenda</w:t>
      </w:r>
    </w:p>
    <w:p>
      <w:pPr>
        <w:pStyle w:val="BodyText"/>
        <w:spacing w:before="2"/>
        <w:rPr>
          <w:sz w:val="24"/>
        </w:rPr>
      </w:pPr>
    </w:p>
    <w:p>
      <w:pPr>
        <w:pStyle w:val="Heading1"/>
        <w:spacing w:before="99"/>
        <w:ind w:right="1217"/>
        <w:rPr>
          <w:u w:val="none"/>
        </w:rPr>
      </w:pPr>
      <w:hyperlink r:id="rId15">
        <w:r>
          <w:rPr>
            <w:color w:val="08A2B9"/>
            <w:u w:val="single" w:color="08A2B9"/>
          </w:rPr>
          <w:t>Shenda' sBlog</w:t>
        </w:r>
      </w:hyperlink>
    </w:p>
    <w:p>
      <w:pPr>
        <w:spacing w:before="179"/>
        <w:ind w:left="1791" w:right="1847" w:firstLine="0"/>
        <w:jc w:val="center"/>
        <w:rPr>
          <w:b/>
          <w:sz w:val="21"/>
        </w:rPr>
      </w:pPr>
      <w:r>
        <w:rPr>
          <w:b/>
          <w:color w:val="FFFFFF"/>
          <w:sz w:val="21"/>
        </w:rPr>
        <w:t>Practice Advice Question</w:t>
      </w:r>
    </w:p>
    <w:p>
      <w:pPr>
        <w:pStyle w:val="BodyText"/>
        <w:spacing w:before="10"/>
        <w:rPr>
          <w:b/>
          <w:sz w:val="8"/>
        </w:rPr>
      </w:pPr>
    </w:p>
    <w:p>
      <w:pPr>
        <w:spacing w:before="94"/>
        <w:ind w:left="1199" w:right="0" w:firstLine="0"/>
        <w:jc w:val="left"/>
        <w:rPr>
          <w:b/>
          <w:sz w:val="17"/>
        </w:rPr>
      </w:pPr>
      <w:r>
        <w:rPr>
          <w:b/>
          <w:color w:val="333333"/>
          <w:sz w:val="17"/>
        </w:rPr>
        <w:t>Question:</w:t>
      </w:r>
    </w:p>
    <w:p>
      <w:pPr>
        <w:pStyle w:val="BodyText"/>
        <w:spacing w:before="8"/>
        <w:rPr>
          <w:b/>
        </w:rPr>
      </w:pPr>
    </w:p>
    <w:p>
      <w:pPr>
        <w:spacing w:before="0"/>
        <w:ind w:left="1199" w:right="0" w:firstLine="0"/>
        <w:jc w:val="left"/>
        <w:rPr>
          <w:b/>
          <w:i/>
          <w:sz w:val="17"/>
        </w:rPr>
      </w:pPr>
      <w:r>
        <w:rPr>
          <w:b/>
          <w:i/>
          <w:color w:val="221E1F"/>
          <w:sz w:val="17"/>
        </w:rPr>
        <w:t>Can O2 titration be delegated to a physiotherapist assistant (PTA)?</w:t>
      </w:r>
    </w:p>
    <w:p>
      <w:pPr>
        <w:pStyle w:val="BodyText"/>
        <w:spacing w:before="3"/>
        <w:rPr>
          <w:b/>
          <w:i/>
          <w:sz w:val="18"/>
        </w:rPr>
      </w:pPr>
    </w:p>
    <w:p>
      <w:pPr>
        <w:pStyle w:val="Heading1"/>
        <w:ind w:left="5747"/>
        <w:jc w:val="left"/>
        <w:rPr>
          <w:u w:val="none"/>
        </w:rPr>
      </w:pPr>
      <w:hyperlink r:id="rId16">
        <w:r>
          <w:rPr>
            <w:color w:val="08A2B9"/>
            <w:u w:val="single" w:color="08A2B9"/>
          </w:rPr>
          <w:t>Get The Answer Her</w:t>
        </w:r>
      </w:hyperlink>
      <w:r>
        <w:rPr>
          <w:color w:val="08A2B9"/>
          <w:u w:val="single" w:color="08A2B9"/>
        </w:rPr>
        <w:t>e</w:t>
      </w:r>
    </w:p>
    <w:p>
      <w:pPr>
        <w:pStyle w:val="BodyText"/>
        <w:spacing w:before="7"/>
        <w:rPr>
          <w:b/>
          <w:sz w:val="15"/>
        </w:rPr>
      </w:pPr>
    </w:p>
    <w:p>
      <w:pPr>
        <w:spacing w:before="1"/>
        <w:ind w:left="1719" w:right="1847" w:firstLine="0"/>
        <w:jc w:val="center"/>
        <w:rPr>
          <w:b/>
          <w:sz w:val="21"/>
        </w:rPr>
      </w:pPr>
      <w:r>
        <w:rPr>
          <w:b/>
          <w:color w:val="FFFFFF"/>
          <w:sz w:val="21"/>
        </w:rPr>
        <w:t>What the College Learned From YOU</w:t>
      </w:r>
    </w:p>
    <w:p>
      <w:pPr>
        <w:pStyle w:val="BodyText"/>
        <w:spacing w:line="244" w:lineRule="auto" w:before="195"/>
        <w:ind w:left="1199" w:right="1185"/>
      </w:pPr>
      <w:r>
        <w:rPr>
          <w:color w:val="333333"/>
        </w:rPr>
        <w:t>If you weren't able to join her in person, read all about Fiona Campbell, PT and College Practice Adviser's experiences as she travelled across Ontario meeting with more than 800 PTs, PTAs and employers.</w:t>
      </w:r>
    </w:p>
    <w:p>
      <w:pPr>
        <w:pStyle w:val="BodyText"/>
        <w:spacing w:before="5"/>
      </w:pPr>
    </w:p>
    <w:p>
      <w:pPr>
        <w:spacing w:before="0"/>
        <w:ind w:left="1199" w:right="0" w:firstLine="0"/>
        <w:jc w:val="left"/>
        <w:rPr>
          <w:b/>
          <w:sz w:val="17"/>
        </w:rPr>
      </w:pPr>
      <w:r>
        <w:rPr>
          <w:b/>
          <w:color w:val="333333"/>
          <w:sz w:val="17"/>
        </w:rPr>
        <w:t>G et answers to the big 5 questions physiotherapists asked.</w:t>
      </w:r>
    </w:p>
    <w:p>
      <w:pPr>
        <w:pStyle w:val="BodyText"/>
        <w:spacing w:before="9"/>
        <w:rPr>
          <w:b/>
          <w:sz w:val="9"/>
        </w:rPr>
      </w:pPr>
    </w:p>
    <w:p>
      <w:pPr>
        <w:spacing w:before="98"/>
        <w:ind w:left="0" w:right="1253" w:firstLine="0"/>
        <w:jc w:val="right"/>
        <w:rPr>
          <w:b/>
          <w:sz w:val="18"/>
        </w:rPr>
      </w:pPr>
      <w:r>
        <w:rPr>
          <w:rFonts w:ascii="Times New Roman"/>
          <w:color w:val="08A2B9"/>
          <w:w w:val="102"/>
          <w:sz w:val="18"/>
          <w:u w:val="single" w:color="08A2B9"/>
        </w:rPr>
        <w:t> </w:t>
      </w:r>
      <w:hyperlink r:id="rId17">
        <w:r>
          <w:rPr>
            <w:b/>
            <w:color w:val="08A2B9"/>
            <w:sz w:val="18"/>
            <w:u w:val="single" w:color="08A2B9"/>
          </w:rPr>
          <w:t>Read All About It</w:t>
        </w:r>
      </w:hyperlink>
    </w:p>
    <w:p>
      <w:pPr>
        <w:spacing w:before="180"/>
        <w:ind w:left="1791" w:right="1847" w:firstLine="0"/>
        <w:jc w:val="center"/>
        <w:rPr>
          <w:b/>
          <w:sz w:val="21"/>
        </w:rPr>
      </w:pPr>
      <w:r>
        <w:rPr>
          <w:b/>
          <w:color w:val="FFFFFF"/>
          <w:sz w:val="21"/>
        </w:rPr>
        <w:t>Case of the Month: Restraints - Helpful or Harmful?</w:t>
      </w:r>
    </w:p>
    <w:p>
      <w:pPr>
        <w:spacing w:line="244" w:lineRule="auto" w:before="195"/>
        <w:ind w:left="1199" w:right="1185" w:firstLine="0"/>
        <w:jc w:val="left"/>
        <w:rPr>
          <w:b/>
          <w:sz w:val="17"/>
        </w:rPr>
      </w:pPr>
      <w:r>
        <w:rPr>
          <w:color w:val="333333"/>
          <w:sz w:val="17"/>
        </w:rPr>
        <w:t>Are restraints helpful or harmful when used with high risk patients? </w:t>
      </w:r>
      <w:r>
        <w:rPr>
          <w:b/>
          <w:color w:val="333333"/>
          <w:sz w:val="17"/>
        </w:rPr>
        <w:t>This month's Case comes directly from a Coroner's Report and a Ministry of Health request to share these events as a lesson learned and opportunity to improve.</w:t>
      </w:r>
    </w:p>
    <w:p>
      <w:pPr>
        <w:pStyle w:val="BodyText"/>
        <w:rPr>
          <w:b/>
          <w:sz w:val="18"/>
        </w:rPr>
      </w:pPr>
    </w:p>
    <w:p>
      <w:pPr>
        <w:pStyle w:val="Heading1"/>
        <w:ind w:right="1217"/>
        <w:rPr>
          <w:u w:val="none"/>
        </w:rPr>
      </w:pPr>
      <w:hyperlink r:id="rId18">
        <w:r>
          <w:rPr>
            <w:color w:val="08A2B9"/>
            <w:u w:val="single" w:color="08A2B9"/>
          </w:rPr>
          <w:t>Find out What Happened</w:t>
        </w:r>
      </w:hyperlink>
    </w:p>
    <w:p>
      <w:pPr>
        <w:pStyle w:val="BodyText"/>
        <w:spacing w:before="7"/>
        <w:rPr>
          <w:b/>
          <w:sz w:val="15"/>
        </w:rPr>
      </w:pPr>
    </w:p>
    <w:p>
      <w:pPr>
        <w:spacing w:before="0"/>
        <w:ind w:left="1791" w:right="1847" w:firstLine="0"/>
        <w:jc w:val="center"/>
        <w:rPr>
          <w:b/>
          <w:sz w:val="21"/>
        </w:rPr>
      </w:pPr>
      <w:r>
        <w:rPr>
          <w:b/>
          <w:color w:val="FFFFFF"/>
          <w:sz w:val="21"/>
        </w:rPr>
        <w:t>Consent E- Learning Module</w:t>
      </w:r>
    </w:p>
    <w:p>
      <w:pPr>
        <w:pStyle w:val="BodyText"/>
        <w:rPr>
          <w:b/>
          <w:sz w:val="22"/>
        </w:rPr>
      </w:pPr>
    </w:p>
    <w:p>
      <w:pPr>
        <w:spacing w:line="244" w:lineRule="auto" w:before="143"/>
        <w:ind w:left="1199" w:right="1257" w:firstLine="0"/>
        <w:jc w:val="both"/>
        <w:rPr>
          <w:b/>
          <w:sz w:val="17"/>
        </w:rPr>
      </w:pPr>
      <w:r>
        <w:rPr>
          <w:color w:val="333333"/>
          <w:sz w:val="17"/>
        </w:rPr>
        <w:t>Here's a </w:t>
      </w:r>
      <w:r>
        <w:rPr>
          <w:color w:val="333333"/>
          <w:spacing w:val="3"/>
          <w:sz w:val="17"/>
        </w:rPr>
        <w:t>little </w:t>
      </w:r>
      <w:r>
        <w:rPr>
          <w:color w:val="333333"/>
          <w:sz w:val="17"/>
        </w:rPr>
        <w:t>consent refresher. Get reacquainted with </w:t>
      </w:r>
      <w:r>
        <w:rPr>
          <w:color w:val="333333"/>
          <w:spacing w:val="4"/>
          <w:sz w:val="17"/>
        </w:rPr>
        <w:t>the </w:t>
      </w:r>
      <w:r>
        <w:rPr>
          <w:color w:val="333333"/>
          <w:sz w:val="17"/>
        </w:rPr>
        <w:t>key </w:t>
      </w:r>
      <w:r>
        <w:rPr>
          <w:color w:val="333333"/>
          <w:spacing w:val="2"/>
          <w:sz w:val="17"/>
        </w:rPr>
        <w:t>principles </w:t>
      </w:r>
      <w:r>
        <w:rPr>
          <w:color w:val="333333"/>
          <w:spacing w:val="-9"/>
          <w:sz w:val="17"/>
        </w:rPr>
        <w:t>of </w:t>
      </w:r>
      <w:r>
        <w:rPr>
          <w:color w:val="333333"/>
          <w:sz w:val="17"/>
        </w:rPr>
        <w:t>consent </w:t>
      </w:r>
      <w:r>
        <w:rPr>
          <w:color w:val="333333"/>
          <w:spacing w:val="3"/>
          <w:sz w:val="17"/>
        </w:rPr>
        <w:t>and</w:t>
      </w:r>
      <w:r>
        <w:rPr>
          <w:color w:val="333333"/>
          <w:spacing w:val="-7"/>
          <w:sz w:val="17"/>
        </w:rPr>
        <w:t> </w:t>
      </w:r>
      <w:r>
        <w:rPr>
          <w:color w:val="333333"/>
          <w:spacing w:val="-3"/>
          <w:sz w:val="17"/>
        </w:rPr>
        <w:t>test</w:t>
      </w:r>
      <w:r>
        <w:rPr>
          <w:color w:val="333333"/>
          <w:spacing w:val="-6"/>
          <w:sz w:val="17"/>
        </w:rPr>
        <w:t> </w:t>
      </w:r>
      <w:r>
        <w:rPr>
          <w:color w:val="333333"/>
          <w:sz w:val="17"/>
        </w:rPr>
        <w:t>your</w:t>
      </w:r>
      <w:r>
        <w:rPr>
          <w:color w:val="333333"/>
          <w:spacing w:val="-1"/>
          <w:sz w:val="17"/>
        </w:rPr>
        <w:t> </w:t>
      </w:r>
      <w:r>
        <w:rPr>
          <w:color w:val="333333"/>
          <w:sz w:val="17"/>
        </w:rPr>
        <w:t>knowledge.</w:t>
      </w:r>
      <w:r>
        <w:rPr>
          <w:color w:val="333333"/>
          <w:spacing w:val="-6"/>
          <w:sz w:val="17"/>
        </w:rPr>
        <w:t> </w:t>
      </w:r>
      <w:r>
        <w:rPr>
          <w:b/>
          <w:color w:val="333333"/>
          <w:sz w:val="17"/>
        </w:rPr>
        <w:t>A</w:t>
      </w:r>
      <w:r>
        <w:rPr>
          <w:b/>
          <w:color w:val="333333"/>
          <w:spacing w:val="-5"/>
          <w:sz w:val="17"/>
        </w:rPr>
        <w:t> </w:t>
      </w:r>
      <w:r>
        <w:rPr>
          <w:b/>
          <w:color w:val="333333"/>
          <w:spacing w:val="2"/>
          <w:sz w:val="17"/>
        </w:rPr>
        <w:t>great</w:t>
      </w:r>
      <w:r>
        <w:rPr>
          <w:b/>
          <w:color w:val="333333"/>
          <w:spacing w:val="-15"/>
          <w:sz w:val="17"/>
        </w:rPr>
        <w:t> </w:t>
      </w:r>
      <w:r>
        <w:rPr>
          <w:b/>
          <w:color w:val="333333"/>
          <w:sz w:val="17"/>
        </w:rPr>
        <w:t>education</w:t>
      </w:r>
      <w:r>
        <w:rPr>
          <w:b/>
          <w:color w:val="333333"/>
          <w:spacing w:val="-2"/>
          <w:sz w:val="17"/>
        </w:rPr>
        <w:t> </w:t>
      </w:r>
      <w:r>
        <w:rPr>
          <w:b/>
          <w:color w:val="333333"/>
          <w:sz w:val="17"/>
        </w:rPr>
        <w:t>opportunity</w:t>
      </w:r>
      <w:r>
        <w:rPr>
          <w:b/>
          <w:color w:val="333333"/>
          <w:spacing w:val="-7"/>
          <w:sz w:val="17"/>
        </w:rPr>
        <w:t> </w:t>
      </w:r>
      <w:r>
        <w:rPr>
          <w:b/>
          <w:color w:val="333333"/>
          <w:spacing w:val="-8"/>
          <w:sz w:val="17"/>
        </w:rPr>
        <w:t>for</w:t>
      </w:r>
      <w:r>
        <w:rPr>
          <w:b/>
          <w:color w:val="333333"/>
          <w:spacing w:val="4"/>
          <w:sz w:val="17"/>
        </w:rPr>
        <w:t> </w:t>
      </w:r>
      <w:r>
        <w:rPr>
          <w:b/>
          <w:color w:val="333333"/>
          <w:sz w:val="17"/>
        </w:rPr>
        <w:t>students,</w:t>
      </w:r>
      <w:r>
        <w:rPr>
          <w:b/>
          <w:color w:val="333333"/>
          <w:spacing w:val="-6"/>
          <w:sz w:val="17"/>
        </w:rPr>
        <w:t> </w:t>
      </w:r>
      <w:r>
        <w:rPr>
          <w:b/>
          <w:color w:val="333333"/>
          <w:sz w:val="17"/>
        </w:rPr>
        <w:t>new PTs</w:t>
      </w:r>
      <w:r>
        <w:rPr>
          <w:b/>
          <w:color w:val="333333"/>
          <w:spacing w:val="-7"/>
          <w:sz w:val="17"/>
        </w:rPr>
        <w:t> </w:t>
      </w:r>
      <w:r>
        <w:rPr>
          <w:b/>
          <w:color w:val="333333"/>
          <w:spacing w:val="7"/>
          <w:sz w:val="17"/>
        </w:rPr>
        <w:t>in </w:t>
      </w:r>
      <w:r>
        <w:rPr>
          <w:b/>
          <w:color w:val="333333"/>
          <w:spacing w:val="-3"/>
          <w:sz w:val="17"/>
        </w:rPr>
        <w:t>your </w:t>
      </w:r>
      <w:r>
        <w:rPr>
          <w:b/>
          <w:color w:val="333333"/>
          <w:spacing w:val="3"/>
          <w:sz w:val="17"/>
        </w:rPr>
        <w:t>workplace </w:t>
      </w:r>
      <w:r>
        <w:rPr>
          <w:b/>
          <w:color w:val="333333"/>
          <w:spacing w:val="-6"/>
          <w:sz w:val="17"/>
        </w:rPr>
        <w:t>or </w:t>
      </w:r>
      <w:r>
        <w:rPr>
          <w:b/>
          <w:color w:val="333333"/>
          <w:sz w:val="17"/>
        </w:rPr>
        <w:t>physiotherapist assistants as</w:t>
      </w:r>
      <w:r>
        <w:rPr>
          <w:b/>
          <w:color w:val="333333"/>
          <w:spacing w:val="1"/>
          <w:sz w:val="17"/>
        </w:rPr>
        <w:t> </w:t>
      </w:r>
      <w:r>
        <w:rPr>
          <w:b/>
          <w:color w:val="333333"/>
          <w:spacing w:val="6"/>
          <w:sz w:val="17"/>
        </w:rPr>
        <w:t>well.</w:t>
      </w:r>
    </w:p>
    <w:p>
      <w:pPr>
        <w:pStyle w:val="BodyText"/>
        <w:spacing w:before="5"/>
        <w:rPr>
          <w:b/>
        </w:rPr>
      </w:pPr>
    </w:p>
    <w:p>
      <w:pPr>
        <w:pStyle w:val="BodyText"/>
        <w:ind w:left="1199"/>
        <w:jc w:val="both"/>
      </w:pPr>
      <w:r>
        <w:rPr>
          <w:color w:val="333333"/>
        </w:rPr>
        <w:t>Consent is always a </w:t>
      </w:r>
      <w:r>
        <w:rPr>
          <w:i/>
          <w:color w:val="333333"/>
        </w:rPr>
        <w:t>conversation </w:t>
      </w:r>
      <w:r>
        <w:rPr>
          <w:color w:val="333333"/>
        </w:rPr>
        <w:t>with your patient, never just ticking a box.</w:t>
      </w:r>
    </w:p>
    <w:p>
      <w:pPr>
        <w:pStyle w:val="BodyText"/>
        <w:spacing w:before="3"/>
        <w:rPr>
          <w:sz w:val="18"/>
        </w:rPr>
      </w:pPr>
    </w:p>
    <w:p>
      <w:pPr>
        <w:pStyle w:val="Heading1"/>
        <w:ind w:right="1324"/>
        <w:rPr>
          <w:u w:val="none"/>
        </w:rPr>
      </w:pPr>
      <w:hyperlink r:id="rId19">
        <w:r>
          <w:rPr>
            <w:color w:val="08A2B9"/>
            <w:u w:val="single" w:color="08A2B9"/>
          </w:rPr>
          <w:t>What is Consent?</w:t>
        </w:r>
      </w:hyperlink>
    </w:p>
    <w:p>
      <w:pPr>
        <w:spacing w:after="0"/>
        <w:sectPr>
          <w:type w:val="continuous"/>
          <w:pgSz w:w="12240" w:h="15840"/>
          <w:pgMar w:top="580" w:bottom="0" w:left="1720" w:right="1720"/>
        </w:sectPr>
      </w:pPr>
    </w:p>
    <w:p>
      <w:pPr>
        <w:pStyle w:val="BodyText"/>
        <w:ind w:left="861"/>
        <w:rPr>
          <w:sz w:val="20"/>
        </w:rPr>
      </w:pPr>
      <w:r>
        <w:rPr>
          <w:sz w:val="20"/>
        </w:rPr>
        <w:pict>
          <v:group style="width:352.65pt;height:287.350pt;mso-position-horizontal-relative:char;mso-position-vertical-relative:line" coordorigin="0,0" coordsize="7053,5747">
            <v:rect style="position:absolute;left:0;top:0;width:7053;height:5747" filled="true" fillcolor="#cccccc" stroked="false">
              <v:fill type="solid"/>
            </v:rect>
            <v:rect style="position:absolute;left:107;top:0;width:6838;height:1614" filled="true" fillcolor="#ffffff" stroked="false">
              <v:fill type="solid"/>
            </v:rect>
            <v:rect style="position:absolute;left:107;top:1797;width:6838;height:600" filled="true" fillcolor="#ffffff" stroked="false">
              <v:fill type="solid"/>
            </v:rect>
            <v:rect style="position:absolute;left:107;top:1613;width:6838;height:185" filled="true" fillcolor="#08a2b9" stroked="false">
              <v:fill type="solid"/>
            </v:rect>
            <v:line style="position:absolute" from="169,2289" to="6868,2289" stroked="true" strokeweight="1.536482pt" strokecolor="#cccccc">
              <v:stroke dashstyle="solid"/>
            </v:line>
            <v:rect style="position:absolute;left:107;top:2396;width:6838;height:1691" filled="true" fillcolor="#ffffff" stroked="false">
              <v:fill type="solid"/>
            </v:rect>
            <v:shape style="position:absolute;left:1090;top:0;width:1429;height:707" type="#_x0000_t75" stroked="false">
              <v:imagedata r:id="rId20" o:title=""/>
            </v:shape>
            <v:shape style="position:absolute;left:4194;top:0;width:2059;height:707" type="#_x0000_t75" stroked="false">
              <v:imagedata r:id="rId21" o:title=""/>
            </v:shape>
            <v:shape style="position:absolute;left:2903;top:2688;width:246;height:246" type="#_x0000_t75" stroked="false">
              <v:imagedata r:id="rId8" o:title=""/>
            </v:shape>
            <v:shape style="position:absolute;left:3241;top:2688;width:246;height:246" type="#_x0000_t75" stroked="false">
              <v:imagedata r:id="rId9" o:title=""/>
            </v:shape>
            <v:shape style="position:absolute;left:3580;top:2688;width:246;height:246" type="#_x0000_t75" stroked="false">
              <v:imagedata r:id="rId10" o:title=""/>
            </v:shape>
            <v:shape style="position:absolute;left:3918;top:2688;width:246;height:246" type="#_x0000_t75" stroked="false">
              <v:imagedata r:id="rId11" o:title=""/>
            </v:shape>
            <v:shapetype id="_x0000_t202" o:spt="202" coordsize="21600,21600" path="m,l,21600r21600,l21600,xe">
              <v:stroke joinstyle="miter"/>
              <v:path gradientshapeok="t" o:connecttype="rect"/>
            </v:shapetype>
            <v:shape style="position:absolute;left:0;top:4087;width:7053;height:1660" type="#_x0000_t202" filled="true" fillcolor="#cccccc" stroked="false">
              <v:textbox inset="0,0,0,0">
                <w:txbxContent>
                  <w:p>
                    <w:pPr>
                      <w:spacing w:line="240" w:lineRule="auto" w:before="0"/>
                      <w:rPr>
                        <w:b/>
                        <w:sz w:val="14"/>
                      </w:rPr>
                    </w:pPr>
                  </w:p>
                  <w:p>
                    <w:pPr>
                      <w:spacing w:before="122"/>
                      <w:ind w:left="525" w:right="622" w:firstLine="0"/>
                      <w:jc w:val="center"/>
                      <w:rPr>
                        <w:b/>
                        <w:sz w:val="14"/>
                      </w:rPr>
                    </w:pPr>
                    <w:r>
                      <w:rPr>
                        <w:b/>
                        <w:color w:val="221E1F"/>
                        <w:sz w:val="14"/>
                      </w:rPr>
                      <w:t>PLEASE DO NOT UNSUBSCRIBE IF YOU ARE A MEMBER OF THE COLLEGE.</w:t>
                    </w:r>
                  </w:p>
                  <w:p>
                    <w:pPr>
                      <w:spacing w:line="297" w:lineRule="auto" w:before="24"/>
                      <w:ind w:left="585" w:right="622" w:firstLine="0"/>
                      <w:jc w:val="center"/>
                      <w:rPr>
                        <w:sz w:val="14"/>
                      </w:rPr>
                    </w:pPr>
                    <w:r>
                      <w:rPr>
                        <w:color w:val="221E1F"/>
                        <w:sz w:val="14"/>
                      </w:rPr>
                      <w:t>If m em bers unsubscribe, they will be contacted to re-subscribe. The College com m unicates to m em bers by em ai l , sending inform ation such as tax receipts, Standards updates and</w:t>
                    </w:r>
                  </w:p>
                  <w:p>
                    <w:pPr>
                      <w:spacing w:before="0"/>
                      <w:ind w:left="571" w:right="622" w:firstLine="0"/>
                      <w:jc w:val="center"/>
                      <w:rPr>
                        <w:sz w:val="14"/>
                      </w:rPr>
                    </w:pPr>
                    <w:r>
                      <w:rPr>
                        <w:color w:val="221E1F"/>
                        <w:sz w:val="14"/>
                      </w:rPr>
                      <w:t>m andatory registration requirem ents such as PISA, Jurisprudence and registration renewal.</w:t>
                    </w:r>
                  </w:p>
                  <w:p>
                    <w:pPr>
                      <w:spacing w:before="39"/>
                      <w:ind w:left="585" w:right="590" w:firstLine="0"/>
                      <w:jc w:val="center"/>
                      <w:rPr>
                        <w:sz w:val="14"/>
                      </w:rPr>
                    </w:pPr>
                    <w:r>
                      <w:rPr>
                        <w:color w:val="221E1F"/>
                        <w:sz w:val="14"/>
                      </w:rPr>
                      <w:t>We str ive to keep com m unications relevant and to a m inim um .</w:t>
                    </w:r>
                  </w:p>
                </w:txbxContent>
              </v:textbox>
              <v:fill type="solid"/>
              <w10:wrap type="none"/>
            </v:shape>
            <v:shape style="position:absolute;left:107;top:1797;width:6838;height:2290" type="#_x0000_t202" filled="false" stroked="false">
              <v:textbox inset="0,0,0,0">
                <w:txbxContent>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0"/>
                      <w:rPr>
                        <w:b/>
                        <w:sz w:val="16"/>
                      </w:rPr>
                    </w:pPr>
                  </w:p>
                  <w:p>
                    <w:pPr>
                      <w:spacing w:line="240" w:lineRule="auto" w:before="4"/>
                      <w:rPr>
                        <w:b/>
                        <w:sz w:val="22"/>
                      </w:rPr>
                    </w:pPr>
                  </w:p>
                  <w:p>
                    <w:pPr>
                      <w:spacing w:before="0"/>
                      <w:ind w:left="991" w:right="0" w:firstLine="0"/>
                      <w:jc w:val="left"/>
                      <w:rPr>
                        <w:sz w:val="17"/>
                      </w:rPr>
                    </w:pPr>
                    <w:r>
                      <w:rPr>
                        <w:sz w:val="17"/>
                      </w:rPr>
                      <w:t>Questions, comments or suggestions related to e-Perspectives?</w:t>
                    </w:r>
                  </w:p>
                  <w:p>
                    <w:pPr>
                      <w:spacing w:line="244" w:lineRule="auto" w:before="20"/>
                      <w:ind w:left="1413" w:right="1409" w:firstLine="69"/>
                      <w:jc w:val="left"/>
                      <w:rPr>
                        <w:b/>
                        <w:sz w:val="17"/>
                      </w:rPr>
                    </w:pPr>
                    <w:r>
                      <w:rPr>
                        <w:b/>
                        <w:sz w:val="17"/>
                      </w:rPr>
                      <w:t>G et in touch at </w:t>
                    </w:r>
                    <w:hyperlink r:id="rId22">
                      <w:r>
                        <w:rPr>
                          <w:b/>
                          <w:sz w:val="17"/>
                          <w:u w:val="single"/>
                        </w:rPr>
                        <w:t>communications@collegept.org</w:t>
                      </w:r>
                    </w:hyperlink>
                    <w:r>
                      <w:rPr>
                        <w:b/>
                        <w:sz w:val="17"/>
                      </w:rPr>
                      <w:t> 416-591-3828 ext. 234 or 1-800-583-5885 ext. 234</w:t>
                    </w:r>
                  </w:p>
                  <w:p>
                    <w:pPr>
                      <w:spacing w:before="0"/>
                      <w:ind w:left="2635" w:right="0" w:firstLine="0"/>
                      <w:jc w:val="left"/>
                      <w:rPr>
                        <w:b/>
                        <w:sz w:val="17"/>
                      </w:rPr>
                    </w:pPr>
                    <w:hyperlink r:id="rId23">
                      <w:r>
                        <w:rPr>
                          <w:b/>
                          <w:color w:val="08A2B9"/>
                          <w:sz w:val="17"/>
                          <w:u w:val="single" w:color="08A2B9"/>
                        </w:rPr>
                        <w:t>www.collegept.org</w:t>
                      </w:r>
                    </w:hyperlink>
                  </w:p>
                </w:txbxContent>
              </v:textbox>
              <w10:wrap type="none"/>
            </v:shape>
            <v:shape style="position:absolute;left:4202;top:1016;width:2090;height:206" type="#_x0000_t202" filled="false" stroked="false">
              <v:textbox inset="0,0,0,0">
                <w:txbxContent>
                  <w:p>
                    <w:pPr>
                      <w:spacing w:line="205" w:lineRule="exact" w:before="0"/>
                      <w:ind w:left="0" w:right="0" w:firstLine="0"/>
                      <w:jc w:val="left"/>
                      <w:rPr>
                        <w:b/>
                        <w:sz w:val="18"/>
                      </w:rPr>
                    </w:pPr>
                    <w:hyperlink r:id="rId24">
                      <w:r>
                        <w:rPr>
                          <w:b/>
                          <w:color w:val="08A2B9"/>
                          <w:sz w:val="18"/>
                          <w:u w:val="single" w:color="08A2B9"/>
                        </w:rPr>
                        <w:t>Read </w:t>
                      </w:r>
                      <w:r>
                        <w:rPr>
                          <w:b/>
                          <w:color w:val="08A2B9"/>
                          <w:spacing w:val="-2"/>
                          <w:sz w:val="18"/>
                          <w:u w:val="single" w:color="08A2B9"/>
                        </w:rPr>
                        <w:t>the </w:t>
                      </w:r>
                      <w:r>
                        <w:rPr>
                          <w:b/>
                          <w:color w:val="08A2B9"/>
                          <w:spacing w:val="-6"/>
                          <w:sz w:val="18"/>
                          <w:u w:val="single" w:color="08A2B9"/>
                        </w:rPr>
                        <w:t>Code </w:t>
                      </w:r>
                      <w:r>
                        <w:rPr>
                          <w:b/>
                          <w:color w:val="08A2B9"/>
                          <w:spacing w:val="-3"/>
                          <w:sz w:val="18"/>
                          <w:u w:val="single" w:color="08A2B9"/>
                        </w:rPr>
                        <w:t>Of </w:t>
                      </w:r>
                      <w:r>
                        <w:rPr>
                          <w:b/>
                          <w:color w:val="08A2B9"/>
                          <w:sz w:val="18"/>
                          <w:u w:val="single" w:color="08A2B9"/>
                        </w:rPr>
                        <w:t>Ethics</w:t>
                      </w:r>
                    </w:hyperlink>
                  </w:p>
                </w:txbxContent>
              </v:textbox>
              <w10:wrap type="none"/>
            </v:shape>
            <v:shape style="position:absolute;left:852;top:1009;width:1921;height:400" type="#_x0000_t202" filled="false" stroked="false">
              <v:textbox inset="0,0,0,0">
                <w:txbxContent>
                  <w:p>
                    <w:pPr>
                      <w:spacing w:line="181" w:lineRule="exact" w:before="0"/>
                      <w:ind w:left="86" w:right="104" w:firstLine="0"/>
                      <w:jc w:val="center"/>
                      <w:rPr>
                        <w:b/>
                        <w:sz w:val="18"/>
                      </w:rPr>
                    </w:pPr>
                    <w:hyperlink r:id="rId25">
                      <w:r>
                        <w:rPr>
                          <w:b/>
                          <w:color w:val="08A2B9"/>
                          <w:sz w:val="18"/>
                          <w:u w:val="single" w:color="08A2B9"/>
                        </w:rPr>
                        <w:t>Watch our Video on</w:t>
                      </w:r>
                    </w:hyperlink>
                  </w:p>
                  <w:p>
                    <w:pPr>
                      <w:spacing w:before="8"/>
                      <w:ind w:left="86" w:right="86" w:firstLine="0"/>
                      <w:jc w:val="center"/>
                      <w:rPr>
                        <w:b/>
                        <w:sz w:val="18"/>
                      </w:rPr>
                    </w:pPr>
                    <w:hyperlink r:id="rId25">
                      <w:r>
                        <w:rPr>
                          <w:b/>
                          <w:color w:val="08A2B9"/>
                          <w:sz w:val="18"/>
                          <w:u w:val="single" w:color="08A2B9"/>
                        </w:rPr>
                        <w:t>Advertising </w:t>
                      </w:r>
                    </w:hyperlink>
                  </w:p>
                </w:txbxContent>
              </v:textbox>
              <w10:wrap type="none"/>
            </v:shape>
          </v:group>
        </w:pict>
      </w:r>
      <w:r>
        <w:rPr>
          <w:sz w:val="20"/>
        </w:rPr>
      </w:r>
    </w:p>
    <w:sectPr>
      <w:pgSz w:w="12240" w:h="15840"/>
      <w:pgMar w:top="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7"/>
      <w:szCs w:val="17"/>
    </w:rPr>
  </w:style>
  <w:style w:styleId="Heading1" w:type="paragraph">
    <w:name w:val="Heading 1"/>
    <w:basedOn w:val="Normal"/>
    <w:uiPriority w:val="1"/>
    <w:qFormat/>
    <w:pPr>
      <w:jc w:val="right"/>
      <w:outlineLvl w:val="1"/>
    </w:pPr>
    <w:rPr>
      <w:rFonts w:ascii="Arial" w:hAnsi="Arial" w:eastAsia="Arial" w:cs="Arial"/>
      <w:b/>
      <w:bCs/>
      <w:sz w:val="18"/>
      <w:szCs w:val="18"/>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hyperlink" Target="mailto:info@collegept.org" TargetMode="External"/><Relationship Id="rId14" Type="http://schemas.openxmlformats.org/officeDocument/2006/relationships/hyperlink" Target="http://r20.rs6.net/tn.jsp?f=001baK0kcsSScTUANLthag0z0V1GjOztPmD21qFhOuJ9XXYgUnaaDkjYju9Zz_FiQ-tecpiZJAgAYj8mOREP4bAGKko3m5GeKjwKUvLCa1u9AIDsTESN2akH9cdjwueDZcMXhqs43sYATBR8ceWczM-KIDjYMLAOC0zr8Ax0dq1qSPD37RJ803bTg%3D%3D&amp;c&amp;ch" TargetMode="External"/><Relationship Id="rId15" Type="http://schemas.openxmlformats.org/officeDocument/2006/relationships/hyperlink" Target="http://r20.rs6.net/tn.jsp?f=001baK0kcsSScTUANLthag0z0V1GjOztPmD21qFhOuJ9XXYgUnaaDkjYmwncCHo1przQKwN6fVej1iMPci6tHd2p8U_Mj19rnkW2c4VbH-a0lsbAGkUjG_bekUlWP47GJscDce_SLGjAR-vCguPBh8QHSeloSCuqqyiSuCFmrQoHB1wKfgbGLKCuJYDtnp2RmH-DC_TgUhlgPWqD70rdQ22ZLDGPe5hnkSXykOVQsyP53TAND5IBYF-p_0nchSPPBF9YPRO5XLjCA-90zBYhqusDA%3D%3D&amp;c&amp;ch" TargetMode="External"/><Relationship Id="rId16" Type="http://schemas.openxmlformats.org/officeDocument/2006/relationships/hyperlink" Target="http://r20.rs6.net/tn.jsp?f=001baK0kcsSScTUANLthag0z0V1GjOztPmD21qFhOuJ9XXYgUnaaDkjYtoR9-K6hG7l7GwUCV8gkBhWM-O3OruhEgb1jBCFinlwOZqaCfAwrA7JAxltGqYCVp9jAwZuYkhGbQb-OW07DICH-Wq_nWad5ZJc-kZmN-sXF6-iqNTXcPH3VgdtoKt7zCq-SN-sO7c4u1D47zukZqABuGYYHiPDqQ1xMiTXNzFfThvg772n2WxlfZBrqizjZLMfpWv9g-D4pyQPWXbFk7eibwrUU0MkRh6WpnO61KV4&amp;c&amp;ch" TargetMode="External"/><Relationship Id="rId17" Type="http://schemas.openxmlformats.org/officeDocument/2006/relationships/hyperlink" Target="http://r20.rs6.net/tn.jsp?f=001baK0kcsSScTUANLthag0z0V1GjOztPmD21qFhOuJ9XXYgUnaaDkjYtoR9-K6hG7lgIsw4h4m2S47gXTuABonzCn52dj0QZ5afmd-_a_cfZ2Gao_-Ti10G5me8kONFiDgA5P55byO0XuWelBEraX1XXC81dKqPSBZ-JuV9Tf6ciCufIK3O5y2z9hpbe-7rMnNkj1qY-EiihOvVfpn5al3FpEe3MqBKUfblpqLNGRQ2q9eO25Qk3HxLy85RRDPuYEbRM5hAvZiNrxbvflnqDklnGoK11m1024WKwoDXpzmTrI%3D&amp;c&amp;ch" TargetMode="External"/><Relationship Id="rId18" Type="http://schemas.openxmlformats.org/officeDocument/2006/relationships/hyperlink" Target="http://r20.rs6.net/tn.jsp?f=001baK0kcsSScTUANLthag0z0V1GjOztPmD21qFhOuJ9XXYgUnaaDkjYtoR9-K6hG7lNQqeNIcBtro0CMoAXqgAPSMLW2UWqlFGs4lNjtanAKqsEXwoWD3HaAO8-fm3UI6ndoptbpHGxaRQC1Dy8zSspy24Pk3HYTNQoMKZBwjxKYSTTC2mvo_6Npp9Gd4TNsh-XPsDyS6WkQDyzcl-vt5hqAL6WnCytZSk4TX2iRzl5tIyKRfw1U7xqzIv-oevNkXiN5xhpeGQVIc%3D&amp;c&amp;ch" TargetMode="External"/><Relationship Id="rId19" Type="http://schemas.openxmlformats.org/officeDocument/2006/relationships/hyperlink" Target="http://r20.rs6.net/tn.jsp?f=001baK0kcsSScTUANLthag0z0V1GjOztPmD21qFhOuJ9XXYgUnaaDkjYtoR9-K6hG7lxjNzAfw4edaRMjJ-lPU-viibYK3TT-xjcmTEoiwIYhxY_O6N2PFLLFardHaEq6ctsMD9OcWuMXyWs6UTlLqwZOt5THq6VNOZbU2MBSZ29jASLg2xC1hioLz4SR2b7OUHXvF9GfKr9Woqaq0cbk1FRMnqhOve9Bf-&amp;c&amp;ch" TargetMode="External"/><Relationship Id="rId20" Type="http://schemas.openxmlformats.org/officeDocument/2006/relationships/image" Target="media/image9.jpeg"/><Relationship Id="rId21" Type="http://schemas.openxmlformats.org/officeDocument/2006/relationships/image" Target="media/image10.jpeg"/><Relationship Id="rId22" Type="http://schemas.openxmlformats.org/officeDocument/2006/relationships/hyperlink" Target="mailto:communications@collegept.org" TargetMode="External"/><Relationship Id="rId23" Type="http://schemas.openxmlformats.org/officeDocument/2006/relationships/hyperlink" Target="http://r20.rs6.net/tn.jsp?f=001baK0kcsSScTUANLthag0z0V1GjOztPmD21qFhOuJ9XXYgUnaaDkjYq0YP-rF-Shr5rpghFTqAG4jWiVlLRlAktGDIGxAfnwFD5JG_1hCiUU9yK4Y3k_yDiz6RYz-0kg7Hfu1Xtd7du2rz-QT1wx-MAMSAcKvMjocUkkeqT5iU2c%3D&amp;c&amp;ch" TargetMode="External"/><Relationship Id="rId24" Type="http://schemas.openxmlformats.org/officeDocument/2006/relationships/hyperlink" Target="http://r20.rs6.net/tn.jsp?f=001baK0kcsSScTUANLthag0z0V1GjOztPmD21qFhOuJ9XXYgUnaaDkjYmwncCHo1prz898IvcaWxhHYuKidrk_0h-CrsU0c4U1sSzFobTdpkiPOS3D2JMYs60P4fJ4u9iIssZJ_OGybDm9M9AJxf-nMhaKTTD8Uw7d0BpXVnHm5qMN2C5IBfBcnVVNpmxX81sfYqj5__U2VMDiJ8F2sFPVgiw%3D%3D&amp;c&amp;ch" TargetMode="External"/><Relationship Id="rId25" Type="http://schemas.openxmlformats.org/officeDocument/2006/relationships/hyperlink" Target="http://r20.rs6.net/tn.jsp?f=001baK0kcsSScTUANLthag0z0V1GjOztPmD21qFhOuJ9XXYgUnaaDkjYkdfTVstgHTuXxicLz_8rKZqK-IshOAT_isUAQxKtb9iS2jUXEsalM8ELmpFIX4MMkyWMT3WvIZlzB_cNBUpaZX0VjfCxKWWPEWY2bl6LdzSGBGyzj3HbUuuJ43atbZk2w%3D%3D&amp;c&amp;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2020-03-18T16:08:22Z</dcterms:created>
  <dcterms:modified xsi:type="dcterms:W3CDTF">2020-03-18T16:08:22Z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wkhtmltopdf 0.12.2.1</vt:lpwstr>
  </property>
  <property fmtid="{D5CDD505-2E9C-101B-9397-08002B2CF9AE}" pid="4" name="LastSaved">
    <vt:filetime>2017-03-28T00:00:00Z</vt:filetime>
  </property>
</Properties>
</file>