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16EF5" w14:textId="66538C16" w:rsidR="006E5ADF" w:rsidRPr="006E5ADF" w:rsidRDefault="006E5ADF" w:rsidP="00154D5D">
      <w:pPr>
        <w:rPr>
          <w:b/>
          <w:color w:val="0065A4"/>
          <w:sz w:val="48"/>
        </w:rPr>
      </w:pPr>
      <w:r w:rsidRPr="006E5ADF">
        <w:rPr>
          <w:b/>
          <w:color w:val="0065A4"/>
          <w:sz w:val="48"/>
        </w:rPr>
        <w:t>Supervision Overview</w:t>
      </w:r>
    </w:p>
    <w:p w14:paraId="4AFC93E1" w14:textId="25AF5688" w:rsidR="00154D5D" w:rsidRPr="006E5ADF" w:rsidRDefault="00EA1997" w:rsidP="00154D5D">
      <w:pPr>
        <w:rPr>
          <w:b/>
          <w:color w:val="78A22F"/>
          <w:sz w:val="32"/>
        </w:rPr>
      </w:pPr>
      <w:r w:rsidRPr="006E5ADF">
        <w:rPr>
          <w:b/>
          <w:color w:val="78A22F"/>
          <w:sz w:val="32"/>
        </w:rPr>
        <w:t xml:space="preserve">What is </w:t>
      </w:r>
      <w:r w:rsidR="00154D5D" w:rsidRPr="006E5ADF">
        <w:rPr>
          <w:b/>
          <w:color w:val="78A22F"/>
          <w:sz w:val="32"/>
        </w:rPr>
        <w:t xml:space="preserve">Provisional Practice </w:t>
      </w:r>
      <w:r w:rsidR="006E5ADF" w:rsidRPr="006E5ADF">
        <w:rPr>
          <w:b/>
          <w:color w:val="78A22F"/>
          <w:sz w:val="32"/>
        </w:rPr>
        <w:t>S</w:t>
      </w:r>
      <w:r w:rsidR="00154D5D" w:rsidRPr="006E5ADF">
        <w:rPr>
          <w:b/>
          <w:color w:val="78A22F"/>
          <w:sz w:val="32"/>
        </w:rPr>
        <w:t>upervision</w:t>
      </w:r>
      <w:r w:rsidRPr="006E5ADF">
        <w:rPr>
          <w:b/>
          <w:color w:val="78A22F"/>
          <w:sz w:val="32"/>
        </w:rPr>
        <w:t>?</w:t>
      </w:r>
    </w:p>
    <w:p w14:paraId="56C20CBC" w14:textId="2DCCF698" w:rsidR="00EA1997" w:rsidRDefault="00EA1997" w:rsidP="00EA1997">
      <w:r>
        <w:rPr>
          <w:lang w:eastAsia="en-CA"/>
        </w:rPr>
        <w:t xml:space="preserve">A person who </w:t>
      </w:r>
      <w:r w:rsidR="00A362E0">
        <w:rPr>
          <w:lang w:eastAsia="en-CA"/>
        </w:rPr>
        <w:t>has successfully completed the W</w:t>
      </w:r>
      <w:r>
        <w:rPr>
          <w:lang w:eastAsia="en-CA"/>
        </w:rPr>
        <w:t xml:space="preserve">ritten </w:t>
      </w:r>
      <w:r w:rsidR="00A362E0">
        <w:rPr>
          <w:lang w:eastAsia="en-CA"/>
        </w:rPr>
        <w:t>Component</w:t>
      </w:r>
      <w:r>
        <w:rPr>
          <w:lang w:eastAsia="en-CA"/>
        </w:rPr>
        <w:t xml:space="preserve"> of the Physiotherapy Competency Exam </w:t>
      </w:r>
      <w:r w:rsidR="00B508B7">
        <w:rPr>
          <w:lang w:eastAsia="en-CA"/>
        </w:rPr>
        <w:t xml:space="preserve">(PCE Exam) </w:t>
      </w:r>
      <w:r w:rsidR="00E03647">
        <w:rPr>
          <w:lang w:eastAsia="en-CA"/>
        </w:rPr>
        <w:t>and has registered to take the next</w:t>
      </w:r>
      <w:r w:rsidR="005A1D5F">
        <w:rPr>
          <w:lang w:eastAsia="en-CA"/>
        </w:rPr>
        <w:t xml:space="preserve"> available</w:t>
      </w:r>
      <w:r w:rsidR="00E03647">
        <w:rPr>
          <w:lang w:eastAsia="en-CA"/>
        </w:rPr>
        <w:t xml:space="preserve"> sitting</w:t>
      </w:r>
      <w:r w:rsidR="00A362E0">
        <w:rPr>
          <w:lang w:eastAsia="en-CA"/>
        </w:rPr>
        <w:t xml:space="preserve"> of the Clinical C</w:t>
      </w:r>
      <w:r w:rsidR="00E03647">
        <w:rPr>
          <w:lang w:eastAsia="en-CA"/>
        </w:rPr>
        <w:t xml:space="preserve">omponent of the PCE </w:t>
      </w:r>
      <w:r>
        <w:rPr>
          <w:lang w:eastAsia="en-CA"/>
        </w:rPr>
        <w:t xml:space="preserve">can apply for a Provisional Practice </w:t>
      </w:r>
      <w:r w:rsidR="0034327A">
        <w:rPr>
          <w:lang w:eastAsia="en-CA"/>
        </w:rPr>
        <w:t>C</w:t>
      </w:r>
      <w:r>
        <w:rPr>
          <w:lang w:eastAsia="en-CA"/>
        </w:rPr>
        <w:t xml:space="preserve">ertificate of </w:t>
      </w:r>
      <w:r w:rsidR="0034327A">
        <w:rPr>
          <w:lang w:eastAsia="en-CA"/>
        </w:rPr>
        <w:t>R</w:t>
      </w:r>
      <w:r>
        <w:rPr>
          <w:lang w:eastAsia="en-CA"/>
        </w:rPr>
        <w:t>egistration</w:t>
      </w:r>
      <w:r w:rsidR="00154D5D">
        <w:t>.</w:t>
      </w:r>
      <w:r>
        <w:t xml:space="preserve"> This enables them to work as a </w:t>
      </w:r>
      <w:r w:rsidR="005A1D5F">
        <w:t>P</w:t>
      </w:r>
      <w:r w:rsidR="00B16A6B">
        <w:t xml:space="preserve">hysiotherapy </w:t>
      </w:r>
      <w:r w:rsidR="005A1D5F">
        <w:t>R</w:t>
      </w:r>
      <w:r w:rsidR="00B16A6B">
        <w:t>esident.</w:t>
      </w:r>
      <w:r w:rsidR="0034327A">
        <w:t xml:space="preserve"> </w:t>
      </w:r>
      <w:r>
        <w:t>T</w:t>
      </w:r>
      <w:r w:rsidR="00765994">
        <w:t xml:space="preserve">he applicant </w:t>
      </w:r>
      <w:r>
        <w:t>is</w:t>
      </w:r>
      <w:r w:rsidR="00765994">
        <w:t xml:space="preserve"> required to </w:t>
      </w:r>
      <w:r>
        <w:t>find</w:t>
      </w:r>
      <w:r w:rsidR="00765994">
        <w:t xml:space="preserve"> one or more </w:t>
      </w:r>
      <w:r>
        <w:t>physiotherapists</w:t>
      </w:r>
      <w:r w:rsidR="00765994">
        <w:t xml:space="preserve"> who will act as their </w:t>
      </w:r>
      <w:r w:rsidR="0034327A">
        <w:t>P</w:t>
      </w:r>
      <w:r w:rsidR="00765994">
        <w:t xml:space="preserve">ractice </w:t>
      </w:r>
      <w:r w:rsidR="0034327A">
        <w:t>S</w:t>
      </w:r>
      <w:r w:rsidR="00765994">
        <w:t xml:space="preserve">upervisor. </w:t>
      </w:r>
    </w:p>
    <w:p w14:paraId="6D6F601C" w14:textId="70A98046" w:rsidR="00B16A6B" w:rsidRDefault="00765994" w:rsidP="00EA1997">
      <w:r>
        <w:t xml:space="preserve">Once the College has approved </w:t>
      </w:r>
      <w:r w:rsidR="00EA1997">
        <w:t>a</w:t>
      </w:r>
      <w:r>
        <w:t xml:space="preserve"> </w:t>
      </w:r>
      <w:r w:rsidR="0034327A">
        <w:t>P</w:t>
      </w:r>
      <w:r>
        <w:t xml:space="preserve">ractice </w:t>
      </w:r>
      <w:r w:rsidR="0034327A">
        <w:t>S</w:t>
      </w:r>
      <w:r>
        <w:t>upervisor</w:t>
      </w:r>
      <w:r w:rsidR="00EA1997">
        <w:t xml:space="preserve">, it requires them </w:t>
      </w:r>
      <w:r>
        <w:t xml:space="preserve">to </w:t>
      </w:r>
      <w:r w:rsidR="00CB0C50">
        <w:t>sign</w:t>
      </w:r>
      <w:r w:rsidR="00EA1997">
        <w:t xml:space="preserve"> a</w:t>
      </w:r>
      <w:r>
        <w:t xml:space="preserve"> Practice Supervision Agreement </w:t>
      </w:r>
      <w:r w:rsidR="00CB0C50">
        <w:t>with</w:t>
      </w:r>
      <w:r w:rsidR="005A3385">
        <w:t xml:space="preserve"> the College</w:t>
      </w:r>
      <w:r w:rsidR="0034327A">
        <w:t xml:space="preserve"> of Physiotherapists of Ontario</w:t>
      </w:r>
      <w:r w:rsidR="005A3385">
        <w:t xml:space="preserve">. </w:t>
      </w:r>
      <w:r>
        <w:t>The</w:t>
      </w:r>
      <w:r w:rsidR="00EA1997">
        <w:t xml:space="preserve"> College must receive</w:t>
      </w:r>
      <w:r w:rsidR="00B16A6B">
        <w:t xml:space="preserve"> the agreement</w:t>
      </w:r>
      <w:r w:rsidR="00EA1997">
        <w:t xml:space="preserve"> before </w:t>
      </w:r>
      <w:r w:rsidR="00B92FE2">
        <w:t xml:space="preserve">the </w:t>
      </w:r>
      <w:r w:rsidR="0034327A">
        <w:t>Physiotherapy R</w:t>
      </w:r>
      <w:r w:rsidR="00B92FE2">
        <w:t>esident can provide patient care.</w:t>
      </w:r>
    </w:p>
    <w:p w14:paraId="0DEEEC92" w14:textId="2E50B8FE" w:rsidR="007353AE" w:rsidRDefault="007353AE" w:rsidP="00EA1997">
      <w:r>
        <w:t xml:space="preserve">There are two other situations in which a </w:t>
      </w:r>
      <w:r w:rsidR="00546FF8">
        <w:t>P</w:t>
      </w:r>
      <w:r>
        <w:t xml:space="preserve">ractice </w:t>
      </w:r>
      <w:r w:rsidR="00546FF8">
        <w:t>Su</w:t>
      </w:r>
      <w:r>
        <w:t>pervisor must complete a new agreement:</w:t>
      </w:r>
    </w:p>
    <w:p w14:paraId="11F14CE7" w14:textId="670F8108" w:rsidR="007353AE" w:rsidRPr="00B364E9" w:rsidRDefault="00785F5F" w:rsidP="00B364E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When a Physiotherapy R</w:t>
      </w:r>
      <w:r w:rsidR="00B364E9">
        <w:rPr>
          <w:rFonts w:eastAsia="Times New Roman" w:cstheme="minorHAnsi"/>
          <w:lang w:eastAsia="en-CA"/>
        </w:rPr>
        <w:t>esident has only one</w:t>
      </w:r>
      <w:r w:rsidR="00546FF8">
        <w:rPr>
          <w:rFonts w:eastAsia="Times New Roman" w:cstheme="minorHAnsi"/>
          <w:lang w:eastAsia="en-CA"/>
        </w:rPr>
        <w:t xml:space="preserve"> Supervisor and wants to change S</w:t>
      </w:r>
      <w:r w:rsidR="007353AE" w:rsidRPr="00B364E9">
        <w:rPr>
          <w:rFonts w:eastAsia="Times New Roman" w:cstheme="minorHAnsi"/>
          <w:lang w:eastAsia="en-CA"/>
        </w:rPr>
        <w:t>upervisors</w:t>
      </w:r>
      <w:r w:rsidR="00B364E9">
        <w:rPr>
          <w:rFonts w:eastAsia="Times New Roman" w:cstheme="minorHAnsi"/>
          <w:lang w:eastAsia="en-CA"/>
        </w:rPr>
        <w:t>, they cannot practice until the College receives this agreement</w:t>
      </w:r>
      <w:r w:rsidR="00E03647">
        <w:rPr>
          <w:rFonts w:eastAsia="Times New Roman" w:cstheme="minorHAnsi"/>
          <w:lang w:eastAsia="en-CA"/>
        </w:rPr>
        <w:t xml:space="preserve"> and approves the </w:t>
      </w:r>
      <w:r w:rsidR="00546FF8">
        <w:rPr>
          <w:rFonts w:eastAsia="Times New Roman" w:cstheme="minorHAnsi"/>
          <w:lang w:eastAsia="en-CA"/>
        </w:rPr>
        <w:t>Practice S</w:t>
      </w:r>
      <w:r w:rsidR="00E03647">
        <w:rPr>
          <w:rFonts w:eastAsia="Times New Roman" w:cstheme="minorHAnsi"/>
          <w:lang w:eastAsia="en-CA"/>
        </w:rPr>
        <w:t>upervisor</w:t>
      </w:r>
      <w:r w:rsidR="00B364E9">
        <w:rPr>
          <w:rFonts w:eastAsia="Times New Roman" w:cstheme="minorHAnsi"/>
          <w:lang w:eastAsia="en-CA"/>
        </w:rPr>
        <w:t>.</w:t>
      </w:r>
    </w:p>
    <w:p w14:paraId="7120024C" w14:textId="77777777" w:rsidR="007353AE" w:rsidRDefault="007353AE" w:rsidP="007353AE">
      <w:pPr>
        <w:spacing w:after="0" w:line="240" w:lineRule="auto"/>
        <w:rPr>
          <w:rFonts w:eastAsia="Times New Roman" w:cstheme="minorHAnsi"/>
          <w:lang w:eastAsia="en-CA"/>
        </w:rPr>
      </w:pPr>
    </w:p>
    <w:p w14:paraId="74050947" w14:textId="580FA89C" w:rsidR="007353AE" w:rsidRPr="00B364E9" w:rsidRDefault="00785F5F" w:rsidP="00B364E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When a Physiotherapy R</w:t>
      </w:r>
      <w:r w:rsidR="007353AE" w:rsidRPr="00B364E9">
        <w:rPr>
          <w:rFonts w:eastAsia="Times New Roman" w:cstheme="minorHAnsi"/>
          <w:lang w:eastAsia="en-CA"/>
        </w:rPr>
        <w:t>e</w:t>
      </w:r>
      <w:r w:rsidR="00546FF8">
        <w:rPr>
          <w:rFonts w:eastAsia="Times New Roman" w:cstheme="minorHAnsi"/>
          <w:lang w:eastAsia="en-CA"/>
        </w:rPr>
        <w:t>sident has more than one Practice S</w:t>
      </w:r>
      <w:r w:rsidR="00F801A3">
        <w:rPr>
          <w:rFonts w:eastAsia="Times New Roman" w:cstheme="minorHAnsi"/>
          <w:lang w:eastAsia="en-CA"/>
        </w:rPr>
        <w:t>uperviso</w:t>
      </w:r>
      <w:r>
        <w:rPr>
          <w:rFonts w:eastAsia="Times New Roman" w:cstheme="minorHAnsi"/>
          <w:lang w:eastAsia="en-CA"/>
        </w:rPr>
        <w:t xml:space="preserve">r and wants to change </w:t>
      </w:r>
      <w:r w:rsidR="00546FF8">
        <w:rPr>
          <w:rFonts w:eastAsia="Times New Roman" w:cstheme="minorHAnsi"/>
          <w:lang w:eastAsia="en-CA"/>
        </w:rPr>
        <w:br/>
      </w:r>
      <w:r>
        <w:rPr>
          <w:rFonts w:eastAsia="Times New Roman" w:cstheme="minorHAnsi"/>
          <w:lang w:eastAsia="en-CA"/>
        </w:rPr>
        <w:t>or add a S</w:t>
      </w:r>
      <w:r w:rsidR="007353AE" w:rsidRPr="00B364E9">
        <w:rPr>
          <w:rFonts w:eastAsia="Times New Roman" w:cstheme="minorHAnsi"/>
          <w:lang w:eastAsia="en-CA"/>
        </w:rPr>
        <w:t>upervisor</w:t>
      </w:r>
      <w:r w:rsidR="00CA37B3">
        <w:rPr>
          <w:rFonts w:eastAsia="Times New Roman" w:cstheme="minorHAnsi"/>
          <w:lang w:eastAsia="en-CA"/>
        </w:rPr>
        <w:t>,</w:t>
      </w:r>
      <w:r w:rsidR="007353AE" w:rsidRPr="00B364E9">
        <w:rPr>
          <w:rFonts w:eastAsia="Times New Roman" w:cstheme="minorHAnsi"/>
          <w:lang w:eastAsia="en-CA"/>
        </w:rPr>
        <w:t xml:space="preserve"> they can continue to practice</w:t>
      </w:r>
      <w:r>
        <w:rPr>
          <w:rFonts w:eastAsia="Times New Roman" w:cstheme="minorHAnsi"/>
          <w:lang w:eastAsia="en-CA"/>
        </w:rPr>
        <w:t xml:space="preserve"> while the new S</w:t>
      </w:r>
      <w:r w:rsidR="00F801A3">
        <w:rPr>
          <w:rFonts w:eastAsia="Times New Roman" w:cstheme="minorHAnsi"/>
          <w:lang w:eastAsia="en-CA"/>
        </w:rPr>
        <w:t>upervisor completes the agreement</w:t>
      </w:r>
      <w:r w:rsidR="007353AE" w:rsidRPr="00B364E9">
        <w:rPr>
          <w:rFonts w:eastAsia="Times New Roman" w:cstheme="minorHAnsi"/>
          <w:lang w:eastAsia="en-CA"/>
        </w:rPr>
        <w:t xml:space="preserve">. </w:t>
      </w:r>
    </w:p>
    <w:p w14:paraId="64C70DE0" w14:textId="77777777" w:rsidR="00154D5D" w:rsidRDefault="00154D5D" w:rsidP="00154D5D">
      <w:pPr>
        <w:rPr>
          <w:b/>
        </w:rPr>
      </w:pPr>
    </w:p>
    <w:p w14:paraId="436C4662" w14:textId="7A48E751" w:rsidR="00154D5D" w:rsidRPr="006E5ADF" w:rsidRDefault="00154D5D" w:rsidP="00154D5D">
      <w:pPr>
        <w:rPr>
          <w:b/>
          <w:color w:val="78A22F"/>
          <w:sz w:val="32"/>
          <w:szCs w:val="32"/>
        </w:rPr>
      </w:pPr>
      <w:r w:rsidRPr="006E5ADF">
        <w:rPr>
          <w:b/>
          <w:color w:val="78A22F"/>
          <w:sz w:val="32"/>
          <w:szCs w:val="32"/>
        </w:rPr>
        <w:t xml:space="preserve">Who </w:t>
      </w:r>
      <w:proofErr w:type="gramStart"/>
      <w:r w:rsidR="0071786C">
        <w:rPr>
          <w:b/>
          <w:color w:val="78A22F"/>
          <w:sz w:val="32"/>
          <w:szCs w:val="32"/>
        </w:rPr>
        <w:t>C</w:t>
      </w:r>
      <w:r w:rsidRPr="006E5ADF">
        <w:rPr>
          <w:b/>
          <w:color w:val="78A22F"/>
          <w:sz w:val="32"/>
          <w:szCs w:val="32"/>
        </w:rPr>
        <w:t>an</w:t>
      </w:r>
      <w:proofErr w:type="gramEnd"/>
      <w:r w:rsidRPr="006E5ADF">
        <w:rPr>
          <w:b/>
          <w:color w:val="78A22F"/>
          <w:sz w:val="32"/>
          <w:szCs w:val="32"/>
        </w:rPr>
        <w:t xml:space="preserve"> </w:t>
      </w:r>
      <w:r w:rsidR="00B16A6B" w:rsidRPr="006E5ADF">
        <w:rPr>
          <w:b/>
          <w:color w:val="78A22F"/>
          <w:sz w:val="32"/>
          <w:szCs w:val="32"/>
        </w:rPr>
        <w:t>b</w:t>
      </w:r>
      <w:r w:rsidRPr="006E5ADF">
        <w:rPr>
          <w:b/>
          <w:color w:val="78A22F"/>
          <w:sz w:val="32"/>
          <w:szCs w:val="32"/>
        </w:rPr>
        <w:t xml:space="preserve">e a </w:t>
      </w:r>
      <w:r w:rsidR="00546FF8">
        <w:rPr>
          <w:b/>
          <w:color w:val="78A22F"/>
          <w:sz w:val="32"/>
          <w:szCs w:val="32"/>
        </w:rPr>
        <w:t xml:space="preserve">Practice </w:t>
      </w:r>
      <w:r w:rsidR="006E5ADF">
        <w:rPr>
          <w:b/>
          <w:color w:val="78A22F"/>
          <w:sz w:val="32"/>
          <w:szCs w:val="32"/>
        </w:rPr>
        <w:t>S</w:t>
      </w:r>
      <w:r w:rsidRPr="006E5ADF">
        <w:rPr>
          <w:b/>
          <w:color w:val="78A22F"/>
          <w:sz w:val="32"/>
          <w:szCs w:val="32"/>
        </w:rPr>
        <w:t>upervisor</w:t>
      </w:r>
      <w:r w:rsidR="00B16A6B" w:rsidRPr="006E5ADF">
        <w:rPr>
          <w:b/>
          <w:color w:val="78A22F"/>
          <w:sz w:val="32"/>
          <w:szCs w:val="32"/>
        </w:rPr>
        <w:t>?</w:t>
      </w:r>
    </w:p>
    <w:p w14:paraId="2BD4E8AE" w14:textId="59DF0E67" w:rsidR="00154D5D" w:rsidRDefault="00546FF8" w:rsidP="00154D5D">
      <w:r>
        <w:t xml:space="preserve">Practice </w:t>
      </w:r>
      <w:r w:rsidR="00154D5D">
        <w:t xml:space="preserve">Supervisors </w:t>
      </w:r>
      <w:r w:rsidR="00E03647">
        <w:t>hold</w:t>
      </w:r>
      <w:r w:rsidR="00154D5D">
        <w:t xml:space="preserve"> an Independent Practice </w:t>
      </w:r>
      <w:r w:rsidR="00785F5F">
        <w:t>C</w:t>
      </w:r>
      <w:r w:rsidR="00154D5D">
        <w:t xml:space="preserve">ertificate of </w:t>
      </w:r>
      <w:r w:rsidR="00785F5F">
        <w:t>R</w:t>
      </w:r>
      <w:r w:rsidR="00154D5D">
        <w:t xml:space="preserve">egistration in Ontario </w:t>
      </w:r>
      <w:r w:rsidR="00785F5F">
        <w:t>and have held the I</w:t>
      </w:r>
      <w:r w:rsidR="00E03647">
        <w:t xml:space="preserve">ndependent </w:t>
      </w:r>
      <w:r w:rsidR="00785F5F">
        <w:t>P</w:t>
      </w:r>
      <w:r w:rsidR="00E03647">
        <w:t xml:space="preserve">ractice </w:t>
      </w:r>
      <w:r w:rsidR="00785F5F">
        <w:t>C</w:t>
      </w:r>
      <w:r w:rsidR="00E03647">
        <w:t xml:space="preserve">ertificate of </w:t>
      </w:r>
      <w:r w:rsidR="00785F5F">
        <w:t>R</w:t>
      </w:r>
      <w:r w:rsidR="00E03647">
        <w:t xml:space="preserve">egistration for the last </w:t>
      </w:r>
      <w:r w:rsidR="00154D5D">
        <w:t xml:space="preserve">three years. </w:t>
      </w:r>
    </w:p>
    <w:p w14:paraId="21EF3534" w14:textId="5717CE81" w:rsidR="00154D5D" w:rsidRDefault="00FF35F0" w:rsidP="00154D5D">
      <w:r>
        <w:t xml:space="preserve">They </w:t>
      </w:r>
      <w:r w:rsidR="00154D5D">
        <w:t>cannot be related</w:t>
      </w:r>
      <w:r>
        <w:t xml:space="preserve"> or closely associated with</w:t>
      </w:r>
      <w:r w:rsidR="00154D5D">
        <w:t xml:space="preserve"> the </w:t>
      </w:r>
      <w:r w:rsidR="00785F5F">
        <w:t>P</w:t>
      </w:r>
      <w:r w:rsidR="00154D5D">
        <w:t xml:space="preserve">hysiotherapy </w:t>
      </w:r>
      <w:r w:rsidR="00785F5F">
        <w:t>R</w:t>
      </w:r>
      <w:r w:rsidR="00154D5D">
        <w:t xml:space="preserve">esident (for example, </w:t>
      </w:r>
      <w:r>
        <w:t xml:space="preserve">a </w:t>
      </w:r>
      <w:r w:rsidR="00154D5D">
        <w:t>spouse, family member,</w:t>
      </w:r>
      <w:r>
        <w:t xml:space="preserve"> or</w:t>
      </w:r>
      <w:r w:rsidR="00154D5D">
        <w:t xml:space="preserve"> business partner). </w:t>
      </w:r>
    </w:p>
    <w:p w14:paraId="7DE52458" w14:textId="4B02D93C" w:rsidR="00E03647" w:rsidRDefault="00154D5D" w:rsidP="00154D5D">
      <w:r>
        <w:t xml:space="preserve">Physiotherapy </w:t>
      </w:r>
      <w:r w:rsidR="00785F5F">
        <w:t>R</w:t>
      </w:r>
      <w:r>
        <w:t xml:space="preserve">esidents may have more than one </w:t>
      </w:r>
      <w:r w:rsidR="00785F5F">
        <w:t>S</w:t>
      </w:r>
      <w:r>
        <w:t xml:space="preserve">upervisor. </w:t>
      </w:r>
    </w:p>
    <w:p w14:paraId="70D8C522" w14:textId="494919B7" w:rsidR="00154D5D" w:rsidRPr="001F11D4" w:rsidRDefault="00154D5D" w:rsidP="00154D5D">
      <w:r w:rsidRPr="001F11D4">
        <w:t xml:space="preserve">Supervisors may not supervise more than three </w:t>
      </w:r>
      <w:r w:rsidR="00785F5F">
        <w:t>P</w:t>
      </w:r>
      <w:r w:rsidRPr="001F11D4">
        <w:t>hy</w:t>
      </w:r>
      <w:r>
        <w:t xml:space="preserve">siotherapy </w:t>
      </w:r>
      <w:r w:rsidR="00785F5F">
        <w:t>R</w:t>
      </w:r>
      <w:r>
        <w:t>esidents</w:t>
      </w:r>
      <w:r w:rsidR="000D09D6">
        <w:t xml:space="preserve"> at one time</w:t>
      </w:r>
      <w:r w:rsidRPr="001F11D4">
        <w:t>.</w:t>
      </w:r>
    </w:p>
    <w:p w14:paraId="470FA0DD" w14:textId="0D6A5504" w:rsidR="00FF35F0" w:rsidRDefault="00FF35F0" w:rsidP="00296300">
      <w:pPr>
        <w:spacing w:after="120"/>
      </w:pPr>
      <w:r>
        <w:t xml:space="preserve">When the College </w:t>
      </w:r>
      <w:r w:rsidR="00E03647">
        <w:t>considers</w:t>
      </w:r>
      <w:r>
        <w:t xml:space="preserve"> a proposed </w:t>
      </w:r>
      <w:r w:rsidR="00785F5F">
        <w:t>S</w:t>
      </w:r>
      <w:r>
        <w:t>upervisor, it takes that person’s history with the College into account.</w:t>
      </w:r>
      <w:r w:rsidR="00154D5D" w:rsidRPr="001F11D4">
        <w:t xml:space="preserve"> For example</w:t>
      </w:r>
      <w:r>
        <w:t>, it will note</w:t>
      </w:r>
      <w:r w:rsidR="00154D5D" w:rsidRPr="001F11D4">
        <w:t xml:space="preserve"> </w:t>
      </w:r>
      <w:r>
        <w:t>whether</w:t>
      </w:r>
      <w:r w:rsidR="00154D5D" w:rsidRPr="001F11D4">
        <w:t xml:space="preserve"> the proposed </w:t>
      </w:r>
      <w:r w:rsidR="00785F5F">
        <w:t>S</w:t>
      </w:r>
      <w:r w:rsidR="00154D5D" w:rsidRPr="001F11D4">
        <w:t>upervisor</w:t>
      </w:r>
      <w:r>
        <w:t>:</w:t>
      </w:r>
    </w:p>
    <w:p w14:paraId="3D9B0D56" w14:textId="77777777" w:rsidR="00FF35F0" w:rsidRDefault="00FF35F0" w:rsidP="00296300">
      <w:pPr>
        <w:pStyle w:val="ListParagraph"/>
        <w:numPr>
          <w:ilvl w:val="0"/>
          <w:numId w:val="5"/>
        </w:numPr>
        <w:spacing w:after="120"/>
      </w:pPr>
      <w:r>
        <w:t>is the</w:t>
      </w:r>
      <w:r w:rsidR="00154D5D" w:rsidRPr="001F11D4">
        <w:t xml:space="preserve"> subject of an investigation</w:t>
      </w:r>
    </w:p>
    <w:p w14:paraId="005B67ED" w14:textId="77777777" w:rsidR="00FF35F0" w:rsidRDefault="00FF35F0" w:rsidP="00FF35F0">
      <w:pPr>
        <w:pStyle w:val="ListParagraph"/>
        <w:numPr>
          <w:ilvl w:val="0"/>
          <w:numId w:val="5"/>
        </w:numPr>
        <w:spacing w:after="0"/>
      </w:pPr>
      <w:r>
        <w:t xml:space="preserve">is </w:t>
      </w:r>
      <w:r w:rsidR="00154D5D" w:rsidRPr="001F11D4">
        <w:t>involved in remedial activities</w:t>
      </w:r>
      <w:r>
        <w:t xml:space="preserve"> </w:t>
      </w:r>
      <w:r w:rsidR="00154D5D" w:rsidRPr="001F11D4">
        <w:t>directed by the College</w:t>
      </w:r>
    </w:p>
    <w:p w14:paraId="4DAE8DBE" w14:textId="1C9E27E8" w:rsidR="00154D5D" w:rsidRDefault="00154D5D" w:rsidP="00FF35F0">
      <w:pPr>
        <w:pStyle w:val="ListParagraph"/>
        <w:numPr>
          <w:ilvl w:val="0"/>
          <w:numId w:val="5"/>
        </w:numPr>
        <w:spacing w:after="0"/>
      </w:pPr>
      <w:r w:rsidRPr="001F11D4">
        <w:t>has</w:t>
      </w:r>
      <w:r w:rsidR="005A3385">
        <w:t xml:space="preserve"> a history of practice concerns</w:t>
      </w:r>
    </w:p>
    <w:p w14:paraId="3C809707" w14:textId="7A6DB99B" w:rsidR="005A3385" w:rsidRDefault="005A3385">
      <w:pPr>
        <w:rPr>
          <w:b/>
        </w:rPr>
      </w:pPr>
      <w:r>
        <w:rPr>
          <w:b/>
        </w:rPr>
        <w:br w:type="page"/>
      </w:r>
    </w:p>
    <w:p w14:paraId="5E7676B4" w14:textId="77777777" w:rsidR="00154D5D" w:rsidRDefault="00154D5D" w:rsidP="00154D5D">
      <w:pPr>
        <w:rPr>
          <w:b/>
        </w:rPr>
      </w:pPr>
    </w:p>
    <w:p w14:paraId="2C2ECA13" w14:textId="0291AF1F" w:rsidR="00154D5D" w:rsidRPr="006E5ADF" w:rsidRDefault="00154D5D" w:rsidP="00154D5D">
      <w:pPr>
        <w:rPr>
          <w:b/>
          <w:color w:val="78A22F"/>
          <w:sz w:val="32"/>
          <w:szCs w:val="32"/>
        </w:rPr>
      </w:pPr>
      <w:r w:rsidRPr="006E5ADF">
        <w:rPr>
          <w:b/>
          <w:color w:val="78A22F"/>
          <w:sz w:val="32"/>
          <w:szCs w:val="32"/>
        </w:rPr>
        <w:t xml:space="preserve">What </w:t>
      </w:r>
      <w:r w:rsidR="006E5ADF">
        <w:rPr>
          <w:b/>
          <w:color w:val="78A22F"/>
          <w:sz w:val="32"/>
          <w:szCs w:val="32"/>
        </w:rPr>
        <w:t>D</w:t>
      </w:r>
      <w:r w:rsidRPr="006E5ADF">
        <w:rPr>
          <w:b/>
          <w:color w:val="78A22F"/>
          <w:sz w:val="32"/>
          <w:szCs w:val="32"/>
        </w:rPr>
        <w:t xml:space="preserve">oes the College </w:t>
      </w:r>
      <w:r w:rsidR="006E5ADF">
        <w:rPr>
          <w:b/>
          <w:color w:val="78A22F"/>
          <w:sz w:val="32"/>
          <w:szCs w:val="32"/>
        </w:rPr>
        <w:t>E</w:t>
      </w:r>
      <w:r w:rsidRPr="006E5ADF">
        <w:rPr>
          <w:b/>
          <w:color w:val="78A22F"/>
          <w:sz w:val="32"/>
          <w:szCs w:val="32"/>
        </w:rPr>
        <w:t xml:space="preserve">xpect from </w:t>
      </w:r>
      <w:r w:rsidR="00E762B3" w:rsidRPr="006E5ADF">
        <w:rPr>
          <w:b/>
          <w:color w:val="78A22F"/>
          <w:sz w:val="32"/>
          <w:szCs w:val="32"/>
        </w:rPr>
        <w:t xml:space="preserve">a </w:t>
      </w:r>
      <w:r w:rsidR="006E5ADF">
        <w:rPr>
          <w:b/>
          <w:color w:val="78A22F"/>
          <w:sz w:val="32"/>
          <w:szCs w:val="32"/>
        </w:rPr>
        <w:t>S</w:t>
      </w:r>
      <w:r w:rsidRPr="006E5ADF">
        <w:rPr>
          <w:b/>
          <w:color w:val="78A22F"/>
          <w:sz w:val="32"/>
          <w:szCs w:val="32"/>
        </w:rPr>
        <w:t xml:space="preserve">upervisor? </w:t>
      </w:r>
    </w:p>
    <w:p w14:paraId="1A0B0F46" w14:textId="0B43D95E" w:rsidR="00154D5D" w:rsidRPr="00893559" w:rsidRDefault="00866E3F" w:rsidP="00296300">
      <w:pPr>
        <w:pStyle w:val="BodyText"/>
        <w:spacing w:after="120"/>
        <w:ind w:right="166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</w:rPr>
        <w:t xml:space="preserve">The responsibilities </w:t>
      </w:r>
      <w:r w:rsidR="00154D5D">
        <w:rPr>
          <w:rFonts w:asciiTheme="minorHAnsi" w:hAnsiTheme="minorHAnsi"/>
          <w:color w:val="231F20"/>
          <w:sz w:val="22"/>
          <w:szCs w:val="22"/>
        </w:rPr>
        <w:t xml:space="preserve">of the </w:t>
      </w:r>
      <w:r w:rsidR="00E762B3">
        <w:rPr>
          <w:rFonts w:asciiTheme="minorHAnsi" w:hAnsiTheme="minorHAnsi"/>
          <w:color w:val="231F20"/>
          <w:sz w:val="22"/>
          <w:szCs w:val="22"/>
        </w:rPr>
        <w:t>p</w:t>
      </w:r>
      <w:r w:rsidR="00154D5D">
        <w:rPr>
          <w:rFonts w:asciiTheme="minorHAnsi" w:hAnsiTheme="minorHAnsi"/>
          <w:color w:val="231F20"/>
          <w:sz w:val="22"/>
          <w:szCs w:val="22"/>
        </w:rPr>
        <w:t xml:space="preserve">ractice </w:t>
      </w:r>
      <w:r w:rsidR="00E762B3">
        <w:rPr>
          <w:rFonts w:asciiTheme="minorHAnsi" w:hAnsiTheme="minorHAnsi"/>
          <w:color w:val="231F20"/>
          <w:sz w:val="22"/>
          <w:szCs w:val="22"/>
        </w:rPr>
        <w:t>s</w:t>
      </w:r>
      <w:r w:rsidR="00154D5D">
        <w:rPr>
          <w:rFonts w:asciiTheme="minorHAnsi" w:hAnsiTheme="minorHAnsi"/>
          <w:color w:val="231F20"/>
          <w:sz w:val="22"/>
          <w:szCs w:val="22"/>
        </w:rPr>
        <w:t xml:space="preserve">upervisor </w:t>
      </w:r>
      <w:r w:rsidR="00154D5D" w:rsidRPr="00893559">
        <w:rPr>
          <w:rFonts w:asciiTheme="minorHAnsi" w:hAnsiTheme="minorHAnsi"/>
          <w:color w:val="231F20"/>
          <w:sz w:val="22"/>
          <w:szCs w:val="22"/>
        </w:rPr>
        <w:t>include:</w:t>
      </w:r>
    </w:p>
    <w:p w14:paraId="3555B823" w14:textId="77777777" w:rsidR="00154D5D" w:rsidRPr="00296300" w:rsidRDefault="00154D5D" w:rsidP="00296300">
      <w:pPr>
        <w:pStyle w:val="ListParagraph"/>
        <w:numPr>
          <w:ilvl w:val="0"/>
          <w:numId w:val="7"/>
        </w:numPr>
        <w:spacing w:after="120"/>
      </w:pPr>
      <w:r w:rsidRPr="00296300">
        <w:t>Agreeing to the terms of the supervision by signing the agreement and returning it to the College</w:t>
      </w:r>
    </w:p>
    <w:p w14:paraId="3485EA09" w14:textId="77777777" w:rsidR="00154D5D" w:rsidRPr="00296300" w:rsidRDefault="00E762B3" w:rsidP="00296300">
      <w:pPr>
        <w:pStyle w:val="ListParagraph"/>
        <w:numPr>
          <w:ilvl w:val="0"/>
          <w:numId w:val="7"/>
        </w:numPr>
      </w:pPr>
      <w:r w:rsidRPr="00296300">
        <w:t>S</w:t>
      </w:r>
      <w:r w:rsidR="00154D5D" w:rsidRPr="00296300">
        <w:t>upervis</w:t>
      </w:r>
      <w:r w:rsidRPr="00296300">
        <w:t>ing</w:t>
      </w:r>
      <w:r w:rsidR="00154D5D" w:rsidRPr="00296300">
        <w:t xml:space="preserve"> the </w:t>
      </w:r>
      <w:r w:rsidRPr="00296300">
        <w:t>p</w:t>
      </w:r>
      <w:r w:rsidR="00154D5D" w:rsidRPr="00296300">
        <w:t xml:space="preserve">hysiotherapy </w:t>
      </w:r>
      <w:r w:rsidRPr="00296300">
        <w:t>r</w:t>
      </w:r>
      <w:r w:rsidR="00154D5D" w:rsidRPr="00296300">
        <w:t>esident’s practice</w:t>
      </w:r>
    </w:p>
    <w:p w14:paraId="6DDC8A19" w14:textId="248F0C31" w:rsidR="00B364E9" w:rsidRPr="00B364E9" w:rsidRDefault="00154D5D" w:rsidP="00B364E9">
      <w:pPr>
        <w:pStyle w:val="ListParagraph"/>
        <w:numPr>
          <w:ilvl w:val="0"/>
          <w:numId w:val="7"/>
        </w:numPr>
      </w:pPr>
      <w:r w:rsidRPr="00296300">
        <w:t>Communicating</w:t>
      </w:r>
      <w:r w:rsidR="00E762B3" w:rsidRPr="00296300">
        <w:t xml:space="preserve"> with the College as needed. (</w:t>
      </w:r>
      <w:r w:rsidRPr="00296300">
        <w:t xml:space="preserve">Supervisors </w:t>
      </w:r>
      <w:r w:rsidR="00E762B3" w:rsidRPr="00296300">
        <w:t>no longer have</w:t>
      </w:r>
      <w:r w:rsidRPr="00296300">
        <w:t xml:space="preserve"> to submit </w:t>
      </w:r>
      <w:r w:rsidR="0071786C">
        <w:t>regular reports to the College.</w:t>
      </w:r>
      <w:r w:rsidR="00E762B3" w:rsidRPr="00296300">
        <w:t>)</w:t>
      </w:r>
    </w:p>
    <w:p w14:paraId="3B9B45E1" w14:textId="5BED0CDC" w:rsidR="00E762B3" w:rsidRPr="00B364E9" w:rsidRDefault="00E03647" w:rsidP="00B364E9">
      <w:r>
        <w:rPr>
          <w:lang w:val="en-CA"/>
        </w:rPr>
        <w:t xml:space="preserve">All members </w:t>
      </w:r>
      <w:r w:rsidR="00E762B3" w:rsidRPr="00B364E9">
        <w:t xml:space="preserve">must comply with </w:t>
      </w:r>
      <w:r w:rsidR="0071786C">
        <w:t xml:space="preserve">the legislation, </w:t>
      </w:r>
      <w:r w:rsidR="00E762B3" w:rsidRPr="00B364E9">
        <w:t xml:space="preserve">regulation, </w:t>
      </w:r>
      <w:r w:rsidR="0071786C">
        <w:t>B</w:t>
      </w:r>
      <w:r>
        <w:t>y</w:t>
      </w:r>
      <w:r w:rsidR="0071786C">
        <w:t>-</w:t>
      </w:r>
      <w:r>
        <w:t xml:space="preserve">laws </w:t>
      </w:r>
      <w:r w:rsidR="00E762B3" w:rsidRPr="00B364E9">
        <w:t>and Standards.</w:t>
      </w:r>
    </w:p>
    <w:p w14:paraId="4D8DA386" w14:textId="07CFABDE" w:rsidR="00CB0C50" w:rsidRPr="006E5ADF" w:rsidRDefault="00660CEB" w:rsidP="00154D5D">
      <w:r>
        <w:t>Supervisors may only supervise care that they themselves have the knowledge, skills, and judg</w:t>
      </w:r>
      <w:r w:rsidR="0010738C">
        <w:t>e</w:t>
      </w:r>
      <w:r>
        <w:t>ment to give.</w:t>
      </w:r>
      <w:r w:rsidR="00E03647">
        <w:t xml:space="preserve"> This applies to all areas of practice including rostered activities.</w:t>
      </w:r>
    </w:p>
    <w:p w14:paraId="4DC7339B" w14:textId="5F185080" w:rsidR="00E762B3" w:rsidRPr="006E5ADF" w:rsidRDefault="00E762B3" w:rsidP="00154D5D">
      <w:pPr>
        <w:rPr>
          <w:b/>
          <w:color w:val="78A22F"/>
          <w:sz w:val="32"/>
          <w:szCs w:val="32"/>
        </w:rPr>
      </w:pPr>
      <w:r w:rsidRPr="006E5ADF">
        <w:rPr>
          <w:b/>
          <w:color w:val="78A22F"/>
          <w:sz w:val="32"/>
          <w:szCs w:val="32"/>
        </w:rPr>
        <w:t xml:space="preserve">What is an </w:t>
      </w:r>
      <w:r w:rsidR="006E5ADF">
        <w:rPr>
          <w:b/>
          <w:color w:val="78A22F"/>
          <w:sz w:val="32"/>
          <w:szCs w:val="32"/>
        </w:rPr>
        <w:t>A</w:t>
      </w:r>
      <w:r w:rsidRPr="006E5ADF">
        <w:rPr>
          <w:b/>
          <w:color w:val="78A22F"/>
          <w:sz w:val="32"/>
          <w:szCs w:val="32"/>
        </w:rPr>
        <w:t>ppropriate</w:t>
      </w:r>
      <w:r w:rsidR="006E5ADF">
        <w:rPr>
          <w:b/>
          <w:color w:val="78A22F"/>
          <w:sz w:val="32"/>
          <w:szCs w:val="32"/>
        </w:rPr>
        <w:t xml:space="preserve"> Level of S</w:t>
      </w:r>
      <w:r w:rsidRPr="006E5ADF">
        <w:rPr>
          <w:b/>
          <w:color w:val="78A22F"/>
          <w:sz w:val="32"/>
          <w:szCs w:val="32"/>
        </w:rPr>
        <w:t>upervision?</w:t>
      </w:r>
    </w:p>
    <w:p w14:paraId="6A0550C7" w14:textId="6756F328" w:rsidR="00E03647" w:rsidRPr="006E5ADF" w:rsidRDefault="00154D5D" w:rsidP="00154D5D">
      <w:r>
        <w:t xml:space="preserve">The level of appropriate supervision will depend on the practice circumstances. The </w:t>
      </w:r>
      <w:r w:rsidR="00866E3F">
        <w:t>S</w:t>
      </w:r>
      <w:r>
        <w:t xml:space="preserve">upervisor </w:t>
      </w:r>
      <w:r w:rsidR="00E762B3">
        <w:t>has</w:t>
      </w:r>
      <w:r>
        <w:t xml:space="preserve"> a duty to ensure that the </w:t>
      </w:r>
      <w:r w:rsidR="00866E3F">
        <w:t>P</w:t>
      </w:r>
      <w:r>
        <w:t xml:space="preserve">hysiotherapy </w:t>
      </w:r>
      <w:r w:rsidR="00866E3F">
        <w:t>R</w:t>
      </w:r>
      <w:r>
        <w:t>esident has the knowledge, skills</w:t>
      </w:r>
      <w:r w:rsidR="00E762B3">
        <w:t>,</w:t>
      </w:r>
      <w:r>
        <w:t xml:space="preserve"> and judgement to deliver care with the same quality as the </w:t>
      </w:r>
      <w:r w:rsidR="00866E3F">
        <w:t>S</w:t>
      </w:r>
      <w:r>
        <w:t>upervisor would.</w:t>
      </w:r>
      <w:r w:rsidR="00E762B3">
        <w:t xml:space="preserve"> </w:t>
      </w:r>
      <w:r w:rsidR="00660CEB">
        <w:t>The</w:t>
      </w:r>
      <w:r w:rsidR="00E762B3">
        <w:t xml:space="preserve"> </w:t>
      </w:r>
      <w:r w:rsidR="00866E3F">
        <w:t>S</w:t>
      </w:r>
      <w:r w:rsidR="00E762B3">
        <w:t xml:space="preserve">upervisor and </w:t>
      </w:r>
      <w:r w:rsidR="00866E3F">
        <w:t>P</w:t>
      </w:r>
      <w:r w:rsidR="00E762B3">
        <w:t xml:space="preserve">hysiotherapy </w:t>
      </w:r>
      <w:r w:rsidR="00866E3F">
        <w:t>R</w:t>
      </w:r>
      <w:r w:rsidR="00E762B3">
        <w:t>esident</w:t>
      </w:r>
      <w:r w:rsidR="00660CEB">
        <w:t xml:space="preserve"> do not have to</w:t>
      </w:r>
      <w:r w:rsidR="00E762B3">
        <w:t xml:space="preserve"> work at the same employment site as long </w:t>
      </w:r>
      <w:r w:rsidR="00660CEB">
        <w:t xml:space="preserve">as they can show there is </w:t>
      </w:r>
      <w:r w:rsidR="00E762B3">
        <w:t>adequate supervision.</w:t>
      </w:r>
    </w:p>
    <w:p w14:paraId="09437C87" w14:textId="394C13A9" w:rsidR="00154D5D" w:rsidRPr="006E5ADF" w:rsidRDefault="00154D5D" w:rsidP="00154D5D">
      <w:pPr>
        <w:rPr>
          <w:b/>
          <w:color w:val="78A22F"/>
          <w:sz w:val="32"/>
          <w:szCs w:val="32"/>
        </w:rPr>
      </w:pPr>
      <w:r w:rsidRPr="006E5ADF">
        <w:rPr>
          <w:b/>
          <w:color w:val="78A22F"/>
          <w:sz w:val="32"/>
          <w:szCs w:val="32"/>
        </w:rPr>
        <w:t xml:space="preserve">What </w:t>
      </w:r>
      <w:r w:rsidR="006E5ADF">
        <w:rPr>
          <w:b/>
          <w:color w:val="78A22F"/>
          <w:sz w:val="32"/>
          <w:szCs w:val="32"/>
        </w:rPr>
        <w:t>R</w:t>
      </w:r>
      <w:r w:rsidRPr="006E5ADF">
        <w:rPr>
          <w:b/>
          <w:color w:val="78A22F"/>
          <w:sz w:val="32"/>
          <w:szCs w:val="32"/>
        </w:rPr>
        <w:t xml:space="preserve">ecords </w:t>
      </w:r>
      <w:r w:rsidR="006E5ADF">
        <w:rPr>
          <w:b/>
          <w:color w:val="78A22F"/>
          <w:sz w:val="32"/>
          <w:szCs w:val="32"/>
        </w:rPr>
        <w:t>S</w:t>
      </w:r>
      <w:r w:rsidRPr="006E5ADF">
        <w:rPr>
          <w:b/>
          <w:color w:val="78A22F"/>
          <w:sz w:val="32"/>
          <w:szCs w:val="32"/>
        </w:rPr>
        <w:t xml:space="preserve">hould </w:t>
      </w:r>
      <w:r w:rsidR="00707F81" w:rsidRPr="006E5ADF">
        <w:rPr>
          <w:b/>
          <w:color w:val="78A22F"/>
          <w:sz w:val="32"/>
          <w:szCs w:val="32"/>
        </w:rPr>
        <w:t>a</w:t>
      </w:r>
      <w:r w:rsidRPr="006E5ADF">
        <w:rPr>
          <w:b/>
          <w:color w:val="78A22F"/>
          <w:sz w:val="32"/>
          <w:szCs w:val="32"/>
        </w:rPr>
        <w:t xml:space="preserve"> </w:t>
      </w:r>
      <w:r w:rsidR="006E5ADF">
        <w:rPr>
          <w:b/>
          <w:color w:val="78A22F"/>
          <w:sz w:val="32"/>
          <w:szCs w:val="32"/>
        </w:rPr>
        <w:t>S</w:t>
      </w:r>
      <w:r w:rsidRPr="006E5ADF">
        <w:rPr>
          <w:b/>
          <w:color w:val="78A22F"/>
          <w:sz w:val="32"/>
          <w:szCs w:val="32"/>
        </w:rPr>
        <w:t xml:space="preserve">upervisor </w:t>
      </w:r>
      <w:r w:rsidR="006E5ADF">
        <w:rPr>
          <w:b/>
          <w:color w:val="78A22F"/>
          <w:sz w:val="32"/>
          <w:szCs w:val="32"/>
        </w:rPr>
        <w:t>K</w:t>
      </w:r>
      <w:r w:rsidRPr="006E5ADF">
        <w:rPr>
          <w:b/>
          <w:color w:val="78A22F"/>
          <w:sz w:val="32"/>
          <w:szCs w:val="32"/>
        </w:rPr>
        <w:t>eep?</w:t>
      </w:r>
    </w:p>
    <w:p w14:paraId="751D3DA2" w14:textId="46A62FA0" w:rsidR="00154D5D" w:rsidRDefault="00154D5D" w:rsidP="00154D5D">
      <w:r>
        <w:t>Although the College no longer requir</w:t>
      </w:r>
      <w:r w:rsidR="00707F81">
        <w:t>es</w:t>
      </w:r>
      <w:r>
        <w:t xml:space="preserve"> r</w:t>
      </w:r>
      <w:r w:rsidR="00296300">
        <w:t>outine</w:t>
      </w:r>
      <w:r>
        <w:t xml:space="preserve"> reports from </w:t>
      </w:r>
      <w:r w:rsidR="00B20D10">
        <w:t>S</w:t>
      </w:r>
      <w:r>
        <w:t>upervisor</w:t>
      </w:r>
      <w:r w:rsidR="00707F81">
        <w:t>s, they may still need to give evidence</w:t>
      </w:r>
      <w:r>
        <w:t xml:space="preserve"> if there are questions or concerns about the supervision</w:t>
      </w:r>
      <w:r w:rsidR="00707F81">
        <w:t>.</w:t>
      </w:r>
      <w:r>
        <w:t xml:space="preserve"> It </w:t>
      </w:r>
      <w:r w:rsidR="00707F81">
        <w:t>is therefore</w:t>
      </w:r>
      <w:r>
        <w:t xml:space="preserve"> importan</w:t>
      </w:r>
      <w:r w:rsidR="00814332">
        <w:t>t to keep records</w:t>
      </w:r>
      <w:r>
        <w:t xml:space="preserve">. </w:t>
      </w:r>
      <w:r w:rsidR="00814332">
        <w:t>For example, if you have check-</w:t>
      </w:r>
      <w:r w:rsidR="005031A4">
        <w:t xml:space="preserve">in meetings, keep a record of the </w:t>
      </w:r>
      <w:r w:rsidR="00814332">
        <w:t>dates and what you discussed. If you have set</w:t>
      </w:r>
      <w:r w:rsidR="005031A4">
        <w:t xml:space="preserve"> l</w:t>
      </w:r>
      <w:r w:rsidR="00814332">
        <w:t>earning goals</w:t>
      </w:r>
      <w:r w:rsidR="005031A4">
        <w:t xml:space="preserve">, keep track of how things are progressing. If you conduct chart reviews, record the results. </w:t>
      </w:r>
    </w:p>
    <w:p w14:paraId="7DD266E9" w14:textId="4DEF0E9A" w:rsidR="00154D5D" w:rsidRPr="006E5ADF" w:rsidRDefault="00154D5D" w:rsidP="00154D5D">
      <w:pPr>
        <w:rPr>
          <w:b/>
          <w:color w:val="78A22F"/>
          <w:sz w:val="32"/>
          <w:szCs w:val="32"/>
        </w:rPr>
      </w:pPr>
      <w:r w:rsidRPr="006E5ADF">
        <w:rPr>
          <w:b/>
          <w:color w:val="78A22F"/>
          <w:sz w:val="32"/>
          <w:szCs w:val="32"/>
        </w:rPr>
        <w:t xml:space="preserve">When </w:t>
      </w:r>
      <w:r w:rsidR="00296300" w:rsidRPr="006E5ADF">
        <w:rPr>
          <w:b/>
          <w:color w:val="78A22F"/>
          <w:sz w:val="32"/>
          <w:szCs w:val="32"/>
        </w:rPr>
        <w:t>d</w:t>
      </w:r>
      <w:r w:rsidRPr="006E5ADF">
        <w:rPr>
          <w:b/>
          <w:color w:val="78A22F"/>
          <w:sz w:val="32"/>
          <w:szCs w:val="32"/>
        </w:rPr>
        <w:t xml:space="preserve">o </w:t>
      </w:r>
      <w:r w:rsidR="006E5ADF">
        <w:rPr>
          <w:b/>
          <w:color w:val="78A22F"/>
          <w:sz w:val="32"/>
          <w:szCs w:val="32"/>
        </w:rPr>
        <w:t>S</w:t>
      </w:r>
      <w:r w:rsidRPr="006E5ADF">
        <w:rPr>
          <w:b/>
          <w:color w:val="78A22F"/>
          <w:sz w:val="32"/>
          <w:szCs w:val="32"/>
        </w:rPr>
        <w:t xml:space="preserve">upervisors </w:t>
      </w:r>
      <w:r w:rsidR="006E5ADF">
        <w:rPr>
          <w:b/>
          <w:color w:val="78A22F"/>
          <w:sz w:val="32"/>
          <w:szCs w:val="32"/>
        </w:rPr>
        <w:t>H</w:t>
      </w:r>
      <w:r w:rsidRPr="006E5ADF">
        <w:rPr>
          <w:b/>
          <w:color w:val="78A22F"/>
          <w:sz w:val="32"/>
          <w:szCs w:val="32"/>
        </w:rPr>
        <w:t xml:space="preserve">ave to </w:t>
      </w:r>
      <w:r w:rsidR="006E5ADF">
        <w:rPr>
          <w:b/>
          <w:color w:val="78A22F"/>
          <w:sz w:val="32"/>
          <w:szCs w:val="32"/>
        </w:rPr>
        <w:t>R</w:t>
      </w:r>
      <w:r w:rsidRPr="006E5ADF">
        <w:rPr>
          <w:b/>
          <w:color w:val="78A22F"/>
          <w:sz w:val="32"/>
          <w:szCs w:val="32"/>
        </w:rPr>
        <w:t xml:space="preserve">eport </w:t>
      </w:r>
      <w:r w:rsidR="00296300" w:rsidRPr="006E5ADF">
        <w:rPr>
          <w:b/>
          <w:color w:val="78A22F"/>
          <w:sz w:val="32"/>
          <w:szCs w:val="32"/>
        </w:rPr>
        <w:t>t</w:t>
      </w:r>
      <w:r w:rsidRPr="006E5ADF">
        <w:rPr>
          <w:b/>
          <w:color w:val="78A22F"/>
          <w:sz w:val="32"/>
          <w:szCs w:val="32"/>
        </w:rPr>
        <w:t xml:space="preserve">o </w:t>
      </w:r>
      <w:r w:rsidR="00296300" w:rsidRPr="006E5ADF">
        <w:rPr>
          <w:b/>
          <w:color w:val="78A22F"/>
          <w:sz w:val="32"/>
          <w:szCs w:val="32"/>
        </w:rPr>
        <w:t>t</w:t>
      </w:r>
      <w:r w:rsidRPr="006E5ADF">
        <w:rPr>
          <w:b/>
          <w:color w:val="78A22F"/>
          <w:sz w:val="32"/>
          <w:szCs w:val="32"/>
        </w:rPr>
        <w:t>he College?</w:t>
      </w:r>
    </w:p>
    <w:p w14:paraId="0BC2EA9D" w14:textId="77777777" w:rsidR="00154D5D" w:rsidRDefault="00154D5D" w:rsidP="00296300">
      <w:pPr>
        <w:spacing w:after="120"/>
      </w:pPr>
      <w:r>
        <w:t xml:space="preserve">Supervisors </w:t>
      </w:r>
      <w:r w:rsidRPr="00CB0C50">
        <w:rPr>
          <w:b/>
        </w:rPr>
        <w:t>must</w:t>
      </w:r>
      <w:r>
        <w:t xml:space="preserve"> report to the College if</w:t>
      </w:r>
      <w:r w:rsidR="00296300">
        <w:t xml:space="preserve"> any of these situations occur</w:t>
      </w:r>
      <w:r>
        <w:t>:</w:t>
      </w:r>
    </w:p>
    <w:p w14:paraId="4FAF4726" w14:textId="00EE7EB6" w:rsidR="00154D5D" w:rsidRDefault="00154D5D" w:rsidP="00296300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They learn that a patient has been </w:t>
      </w:r>
      <w:hyperlink r:id="rId8" w:history="1">
        <w:r>
          <w:rPr>
            <w:rStyle w:val="Hyperlink"/>
            <w:rFonts w:eastAsia="Times New Roman" w:cstheme="minorHAnsi"/>
            <w:lang w:val="en-CA" w:eastAsia="en-CA"/>
          </w:rPr>
          <w:t>sexually abused</w:t>
        </w:r>
      </w:hyperlink>
      <w:r w:rsidR="00CB0C50">
        <w:rPr>
          <w:rFonts w:eastAsia="Times New Roman" w:cstheme="minorHAnsi"/>
          <w:lang w:val="en-CA" w:eastAsia="en-CA"/>
        </w:rPr>
        <w:t xml:space="preserve"> by </w:t>
      </w:r>
      <w:r w:rsidR="005A1D5F">
        <w:rPr>
          <w:rFonts w:eastAsia="Times New Roman" w:cstheme="minorHAnsi"/>
          <w:lang w:val="en-CA" w:eastAsia="en-CA"/>
        </w:rPr>
        <w:t>the</w:t>
      </w:r>
      <w:r w:rsidR="00CB0C50">
        <w:rPr>
          <w:rFonts w:eastAsia="Times New Roman" w:cstheme="minorHAnsi"/>
          <w:lang w:val="en-CA" w:eastAsia="en-CA"/>
        </w:rPr>
        <w:t xml:space="preserve"> </w:t>
      </w:r>
      <w:r w:rsidR="00B20D10">
        <w:rPr>
          <w:rFonts w:eastAsia="Times New Roman" w:cstheme="minorHAnsi"/>
          <w:lang w:val="en-CA" w:eastAsia="en-CA"/>
        </w:rPr>
        <w:t>P</w:t>
      </w:r>
      <w:r w:rsidR="00CB0C50">
        <w:rPr>
          <w:rFonts w:eastAsia="Times New Roman" w:cstheme="minorHAnsi"/>
          <w:lang w:val="en-CA" w:eastAsia="en-CA"/>
        </w:rPr>
        <w:t xml:space="preserve">hysiotherapy </w:t>
      </w:r>
      <w:r w:rsidR="00B20D10">
        <w:rPr>
          <w:rFonts w:eastAsia="Times New Roman" w:cstheme="minorHAnsi"/>
          <w:lang w:val="en-CA" w:eastAsia="en-CA"/>
        </w:rPr>
        <w:t>R</w:t>
      </w:r>
      <w:r>
        <w:rPr>
          <w:rFonts w:eastAsia="Times New Roman" w:cstheme="minorHAnsi"/>
          <w:lang w:val="en-CA" w:eastAsia="en-CA"/>
        </w:rPr>
        <w:t>esident</w:t>
      </w:r>
      <w:r w:rsidR="00CB0C50">
        <w:rPr>
          <w:rFonts w:eastAsia="Times New Roman" w:cstheme="minorHAnsi"/>
          <w:lang w:val="en-CA" w:eastAsia="en-CA"/>
        </w:rPr>
        <w:t>.</w:t>
      </w:r>
      <w:r>
        <w:rPr>
          <w:rFonts w:eastAsia="Times New Roman" w:cstheme="minorHAnsi"/>
          <w:lang w:val="en-CA" w:eastAsia="en-CA"/>
        </w:rPr>
        <w:t xml:space="preserve"> </w:t>
      </w:r>
    </w:p>
    <w:p w14:paraId="12496CE7" w14:textId="147FFA91" w:rsidR="00154D5D" w:rsidRDefault="00CB0C50" w:rsidP="00296300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They believe that the </w:t>
      </w:r>
      <w:r w:rsidR="00B20D10">
        <w:rPr>
          <w:rFonts w:eastAsia="Times New Roman" w:cstheme="minorHAnsi"/>
          <w:lang w:val="en-CA" w:eastAsia="en-CA"/>
        </w:rPr>
        <w:t>P</w:t>
      </w:r>
      <w:r w:rsidR="00154D5D">
        <w:rPr>
          <w:rFonts w:eastAsia="Times New Roman" w:cstheme="minorHAnsi"/>
          <w:lang w:val="en-CA" w:eastAsia="en-CA"/>
        </w:rPr>
        <w:t xml:space="preserve">hysiotherapy </w:t>
      </w:r>
      <w:r w:rsidR="00B20D10">
        <w:rPr>
          <w:rFonts w:eastAsia="Times New Roman" w:cstheme="minorHAnsi"/>
          <w:lang w:val="en-CA" w:eastAsia="en-CA"/>
        </w:rPr>
        <w:t>R</w:t>
      </w:r>
      <w:r w:rsidR="00154D5D">
        <w:rPr>
          <w:rFonts w:eastAsia="Times New Roman" w:cstheme="minorHAnsi"/>
          <w:lang w:val="en-CA" w:eastAsia="en-CA"/>
        </w:rPr>
        <w:t>esident is incompetent, incapacitated</w:t>
      </w:r>
      <w:r>
        <w:rPr>
          <w:rFonts w:eastAsia="Times New Roman" w:cstheme="minorHAnsi"/>
          <w:lang w:val="en-CA" w:eastAsia="en-CA"/>
        </w:rPr>
        <w:t>,</w:t>
      </w:r>
      <w:r w:rsidR="00154D5D">
        <w:rPr>
          <w:rFonts w:eastAsia="Times New Roman" w:cstheme="minorHAnsi"/>
          <w:lang w:val="en-CA" w:eastAsia="en-CA"/>
        </w:rPr>
        <w:t xml:space="preserve"> or unable to deliver safe patient care</w:t>
      </w:r>
      <w:r>
        <w:rPr>
          <w:rFonts w:eastAsia="Times New Roman" w:cstheme="minorHAnsi"/>
          <w:lang w:val="en-CA" w:eastAsia="en-CA"/>
        </w:rPr>
        <w:t>.</w:t>
      </w:r>
    </w:p>
    <w:p w14:paraId="25E38335" w14:textId="3AF0F7FA" w:rsidR="00154D5D" w:rsidRDefault="00154D5D" w:rsidP="00296300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The </w:t>
      </w:r>
      <w:r w:rsidR="00B20D10">
        <w:rPr>
          <w:rFonts w:eastAsia="Times New Roman" w:cstheme="minorHAnsi"/>
          <w:lang w:val="en-CA" w:eastAsia="en-CA"/>
        </w:rPr>
        <w:t>P</w:t>
      </w:r>
      <w:r>
        <w:rPr>
          <w:rFonts w:eastAsia="Times New Roman" w:cstheme="minorHAnsi"/>
          <w:lang w:val="en-CA" w:eastAsia="en-CA"/>
        </w:rPr>
        <w:t xml:space="preserve">hysiotherapy </w:t>
      </w:r>
      <w:r w:rsidR="00B20D10">
        <w:rPr>
          <w:rFonts w:eastAsia="Times New Roman" w:cstheme="minorHAnsi"/>
          <w:lang w:val="en-CA" w:eastAsia="en-CA"/>
        </w:rPr>
        <w:t>R</w:t>
      </w:r>
      <w:r>
        <w:rPr>
          <w:rFonts w:eastAsia="Times New Roman" w:cstheme="minorHAnsi"/>
          <w:lang w:val="en-CA" w:eastAsia="en-CA"/>
        </w:rPr>
        <w:t xml:space="preserve">esident is terminated for reasons of </w:t>
      </w:r>
      <w:hyperlink r:id="rId9" w:history="1">
        <w:r>
          <w:rPr>
            <w:rStyle w:val="Hyperlink"/>
            <w:rFonts w:eastAsia="Times New Roman" w:cstheme="minorHAnsi"/>
            <w:lang w:val="en-CA" w:eastAsia="en-CA"/>
          </w:rPr>
          <w:t>professional misconduct</w:t>
        </w:r>
      </w:hyperlink>
      <w:r>
        <w:rPr>
          <w:rFonts w:eastAsia="Times New Roman" w:cstheme="minorHAnsi"/>
          <w:lang w:val="en-CA" w:eastAsia="en-CA"/>
        </w:rPr>
        <w:t xml:space="preserve">, incompetence (lack of knowledge, </w:t>
      </w:r>
      <w:r w:rsidR="001D7956">
        <w:rPr>
          <w:rFonts w:eastAsia="Times New Roman" w:cstheme="minorHAnsi"/>
          <w:lang w:val="en-CA" w:eastAsia="en-CA"/>
        </w:rPr>
        <w:t>skills,</w:t>
      </w:r>
      <w:r>
        <w:rPr>
          <w:rFonts w:eastAsia="Times New Roman" w:cstheme="minorHAnsi"/>
          <w:lang w:val="en-CA" w:eastAsia="en-CA"/>
        </w:rPr>
        <w:t xml:space="preserve"> or judgement) or </w:t>
      </w:r>
      <w:hyperlink r:id="rId10" w:history="1">
        <w:r>
          <w:rPr>
            <w:rStyle w:val="Hyperlink"/>
            <w:rFonts w:eastAsia="Times New Roman" w:cstheme="minorHAnsi"/>
            <w:lang w:val="en-CA" w:eastAsia="en-CA"/>
          </w:rPr>
          <w:t>incapacity</w:t>
        </w:r>
      </w:hyperlink>
      <w:r>
        <w:rPr>
          <w:rFonts w:eastAsia="Times New Roman" w:cstheme="minorHAnsi"/>
          <w:lang w:val="en-CA" w:eastAsia="en-CA"/>
        </w:rPr>
        <w:t xml:space="preserve"> (health challenges </w:t>
      </w:r>
      <w:r w:rsidR="00CB0C50">
        <w:rPr>
          <w:rFonts w:eastAsia="Times New Roman" w:cstheme="minorHAnsi"/>
          <w:lang w:val="en-CA" w:eastAsia="en-CA"/>
        </w:rPr>
        <w:t>that</w:t>
      </w:r>
      <w:r>
        <w:rPr>
          <w:rFonts w:eastAsia="Times New Roman" w:cstheme="minorHAnsi"/>
          <w:lang w:val="en-CA" w:eastAsia="en-CA"/>
        </w:rPr>
        <w:t xml:space="preserve"> pose a risk to patient care)</w:t>
      </w:r>
      <w:r w:rsidR="00CB0C50">
        <w:rPr>
          <w:rFonts w:eastAsia="Times New Roman" w:cstheme="minorHAnsi"/>
          <w:lang w:val="en-CA" w:eastAsia="en-CA"/>
        </w:rPr>
        <w:t>.</w:t>
      </w:r>
    </w:p>
    <w:p w14:paraId="242D3EF4" w14:textId="5FE50097" w:rsidR="00154D5D" w:rsidRDefault="00154D5D" w:rsidP="00296300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The </w:t>
      </w:r>
      <w:r w:rsidR="00B20D10">
        <w:rPr>
          <w:rFonts w:eastAsia="Times New Roman" w:cstheme="minorHAnsi"/>
          <w:lang w:val="en-CA" w:eastAsia="en-CA"/>
        </w:rPr>
        <w:t>P</w:t>
      </w:r>
      <w:r>
        <w:rPr>
          <w:rFonts w:eastAsia="Times New Roman" w:cstheme="minorHAnsi"/>
          <w:lang w:val="en-CA" w:eastAsia="en-CA"/>
        </w:rPr>
        <w:t xml:space="preserve">hysiotherapy </w:t>
      </w:r>
      <w:r w:rsidR="00B20D10">
        <w:rPr>
          <w:rFonts w:eastAsia="Times New Roman" w:cstheme="minorHAnsi"/>
          <w:lang w:val="en-CA" w:eastAsia="en-CA"/>
        </w:rPr>
        <w:t>R</w:t>
      </w:r>
      <w:r>
        <w:rPr>
          <w:rFonts w:eastAsia="Times New Roman" w:cstheme="minorHAnsi"/>
          <w:lang w:val="en-CA" w:eastAsia="en-CA"/>
        </w:rPr>
        <w:t xml:space="preserve">esident is facing termination of employment but </w:t>
      </w:r>
      <w:hyperlink r:id="rId11" w:history="1">
        <w:r w:rsidRPr="00BB550A">
          <w:rPr>
            <w:rStyle w:val="Hyperlink"/>
            <w:rFonts w:eastAsia="Times New Roman" w:cstheme="minorHAnsi"/>
            <w:lang w:val="en-CA" w:eastAsia="en-CA"/>
          </w:rPr>
          <w:t>resigns</w:t>
        </w:r>
      </w:hyperlink>
      <w:r>
        <w:rPr>
          <w:rFonts w:eastAsia="Times New Roman" w:cstheme="minorHAnsi"/>
          <w:lang w:val="en-CA" w:eastAsia="en-CA"/>
        </w:rPr>
        <w:t xml:space="preserve"> before being terminated</w:t>
      </w:r>
      <w:r w:rsidR="00CB0C50">
        <w:rPr>
          <w:rFonts w:eastAsia="Times New Roman" w:cstheme="minorHAnsi"/>
          <w:lang w:val="en-CA" w:eastAsia="en-CA"/>
        </w:rPr>
        <w:t>.</w:t>
      </w:r>
      <w:bookmarkStart w:id="0" w:name="_GoBack"/>
      <w:bookmarkEnd w:id="0"/>
    </w:p>
    <w:p w14:paraId="562E7C3B" w14:textId="414EEB49" w:rsidR="002D4378" w:rsidRPr="00814332" w:rsidRDefault="00154D5D" w:rsidP="00CB0C50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The </w:t>
      </w:r>
      <w:r w:rsidR="00B20D10">
        <w:rPr>
          <w:rFonts w:eastAsia="Times New Roman" w:cstheme="minorHAnsi"/>
          <w:lang w:val="en-CA" w:eastAsia="en-CA"/>
        </w:rPr>
        <w:t>P</w:t>
      </w:r>
      <w:r>
        <w:rPr>
          <w:rFonts w:eastAsia="Times New Roman" w:cstheme="minorHAnsi"/>
          <w:lang w:val="en-CA" w:eastAsia="en-CA"/>
        </w:rPr>
        <w:t xml:space="preserve">hysiotherapy </w:t>
      </w:r>
      <w:r w:rsidR="00B20D10">
        <w:rPr>
          <w:rFonts w:eastAsia="Times New Roman" w:cstheme="minorHAnsi"/>
          <w:lang w:val="en-CA" w:eastAsia="en-CA"/>
        </w:rPr>
        <w:t>R</w:t>
      </w:r>
      <w:r>
        <w:rPr>
          <w:rFonts w:eastAsia="Times New Roman" w:cstheme="minorHAnsi"/>
          <w:lang w:val="en-CA" w:eastAsia="en-CA"/>
        </w:rPr>
        <w:t xml:space="preserve">esident is involved in a </w:t>
      </w:r>
      <w:r w:rsidR="00E03647">
        <w:rPr>
          <w:rFonts w:eastAsia="Times New Roman" w:cstheme="minorHAnsi"/>
          <w:lang w:val="en-CA" w:eastAsia="en-CA"/>
        </w:rPr>
        <w:t xml:space="preserve">workplace progressive </w:t>
      </w:r>
      <w:r>
        <w:rPr>
          <w:rFonts w:eastAsia="Times New Roman" w:cstheme="minorHAnsi"/>
          <w:lang w:val="en-CA" w:eastAsia="en-CA"/>
        </w:rPr>
        <w:t>discipline or remediation process</w:t>
      </w:r>
      <w:r w:rsidR="00CB0C50">
        <w:rPr>
          <w:rFonts w:eastAsia="Times New Roman" w:cstheme="minorHAnsi"/>
          <w:lang w:val="en-CA" w:eastAsia="en-CA"/>
        </w:rPr>
        <w:t>.</w:t>
      </w:r>
      <w:r>
        <w:rPr>
          <w:rFonts w:eastAsia="Times New Roman" w:cstheme="minorHAnsi"/>
          <w:lang w:val="en-CA" w:eastAsia="en-CA"/>
        </w:rPr>
        <w:t xml:space="preserve"> </w:t>
      </w:r>
    </w:p>
    <w:sectPr w:rsidR="002D4378" w:rsidRPr="00814332" w:rsidSect="006E5ADF">
      <w:headerReference w:type="default" r:id="rId12"/>
      <w:footerReference w:type="default" r:id="rId13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8F186" w14:textId="77777777" w:rsidR="00B237CB" w:rsidRDefault="00B237CB" w:rsidP="00EA1997">
      <w:pPr>
        <w:spacing w:after="0" w:line="240" w:lineRule="auto"/>
      </w:pPr>
      <w:r>
        <w:separator/>
      </w:r>
    </w:p>
  </w:endnote>
  <w:endnote w:type="continuationSeparator" w:id="0">
    <w:p w14:paraId="6FE3AB1B" w14:textId="77777777" w:rsidR="00B237CB" w:rsidRDefault="00B237CB" w:rsidP="00EA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5 Plain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29229" w14:textId="77777777" w:rsidR="00CB0C50" w:rsidRDefault="00CB0C50">
        <w:pPr>
          <w:pStyle w:val="Footer"/>
          <w:jc w:val="right"/>
        </w:pPr>
        <w:r w:rsidRPr="0077516F">
          <w:rPr>
            <w:sz w:val="18"/>
            <w:szCs w:val="18"/>
          </w:rPr>
          <w:fldChar w:fldCharType="begin"/>
        </w:r>
        <w:r w:rsidRPr="0077516F">
          <w:rPr>
            <w:sz w:val="18"/>
            <w:szCs w:val="18"/>
          </w:rPr>
          <w:instrText xml:space="preserve"> PAGE   \* MERGEFORMAT </w:instrText>
        </w:r>
        <w:r w:rsidRPr="0077516F">
          <w:rPr>
            <w:sz w:val="18"/>
            <w:szCs w:val="18"/>
          </w:rPr>
          <w:fldChar w:fldCharType="separate"/>
        </w:r>
        <w:r w:rsidR="00BB550A">
          <w:rPr>
            <w:noProof/>
            <w:sz w:val="18"/>
            <w:szCs w:val="18"/>
          </w:rPr>
          <w:t>2</w:t>
        </w:r>
        <w:r w:rsidRPr="0077516F">
          <w:rPr>
            <w:noProof/>
            <w:sz w:val="18"/>
            <w:szCs w:val="18"/>
          </w:rPr>
          <w:fldChar w:fldCharType="end"/>
        </w:r>
      </w:p>
    </w:sdtContent>
  </w:sdt>
  <w:p w14:paraId="31DE1985" w14:textId="77777777" w:rsidR="00CB0C50" w:rsidRDefault="00CB0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DD1FB" w14:textId="77777777" w:rsidR="00B237CB" w:rsidRDefault="00B237CB" w:rsidP="00EA1997">
      <w:pPr>
        <w:spacing w:after="0" w:line="240" w:lineRule="auto"/>
      </w:pPr>
      <w:r>
        <w:separator/>
      </w:r>
    </w:p>
  </w:footnote>
  <w:footnote w:type="continuationSeparator" w:id="0">
    <w:p w14:paraId="2189D4E8" w14:textId="77777777" w:rsidR="00B237CB" w:rsidRDefault="00B237CB" w:rsidP="00EA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58A5" w14:textId="78A923A1" w:rsidR="001B22A7" w:rsidRDefault="001B22A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3DAA7BE4" wp14:editId="0AFF208D">
          <wp:simplePos x="0" y="0"/>
          <wp:positionH relativeFrom="column">
            <wp:posOffset>1028700</wp:posOffset>
          </wp:positionH>
          <wp:positionV relativeFrom="paragraph">
            <wp:posOffset>-362103</wp:posOffset>
          </wp:positionV>
          <wp:extent cx="58293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-PPFAQs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B0259F6" wp14:editId="71B3E62C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590675" cy="5340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O Logo New CMYK 11070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90E"/>
    <w:multiLevelType w:val="hybridMultilevel"/>
    <w:tmpl w:val="6C2C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325"/>
    <w:multiLevelType w:val="hybridMultilevel"/>
    <w:tmpl w:val="9BF46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B47"/>
    <w:multiLevelType w:val="hybridMultilevel"/>
    <w:tmpl w:val="08947E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3636B"/>
    <w:multiLevelType w:val="hybridMultilevel"/>
    <w:tmpl w:val="7A5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7B8B"/>
    <w:multiLevelType w:val="hybridMultilevel"/>
    <w:tmpl w:val="AEDCC224"/>
    <w:lvl w:ilvl="0" w:tplc="6F800580">
      <w:start w:val="1"/>
      <w:numFmt w:val="decimal"/>
      <w:lvlText w:val="%1)"/>
      <w:lvlJc w:val="left"/>
      <w:pPr>
        <w:ind w:left="2213" w:hanging="340"/>
      </w:pPr>
      <w:rPr>
        <w:rFonts w:ascii="TheSans B5 Plain" w:eastAsia="TheSans B5 Plain" w:hAnsi="TheSans B5 Plain" w:cs="TheSans B5 Plain" w:hint="default"/>
        <w:color w:val="231F20"/>
        <w:spacing w:val="-6"/>
        <w:w w:val="100"/>
        <w:sz w:val="20"/>
        <w:szCs w:val="20"/>
      </w:rPr>
    </w:lvl>
    <w:lvl w:ilvl="1" w:tplc="6F6A9E78">
      <w:start w:val="1"/>
      <w:numFmt w:val="bullet"/>
      <w:lvlText w:val="•"/>
      <w:lvlJc w:val="left"/>
      <w:pPr>
        <w:ind w:left="3222" w:hanging="340"/>
      </w:pPr>
      <w:rPr>
        <w:rFonts w:hint="default"/>
      </w:rPr>
    </w:lvl>
    <w:lvl w:ilvl="2" w:tplc="E2BE520E">
      <w:start w:val="1"/>
      <w:numFmt w:val="bullet"/>
      <w:lvlText w:val="•"/>
      <w:lvlJc w:val="left"/>
      <w:pPr>
        <w:ind w:left="4224" w:hanging="340"/>
      </w:pPr>
      <w:rPr>
        <w:rFonts w:hint="default"/>
      </w:rPr>
    </w:lvl>
    <w:lvl w:ilvl="3" w:tplc="5C0C920C">
      <w:start w:val="1"/>
      <w:numFmt w:val="bullet"/>
      <w:lvlText w:val="•"/>
      <w:lvlJc w:val="left"/>
      <w:pPr>
        <w:ind w:left="5226" w:hanging="340"/>
      </w:pPr>
      <w:rPr>
        <w:rFonts w:hint="default"/>
      </w:rPr>
    </w:lvl>
    <w:lvl w:ilvl="4" w:tplc="45902B8E">
      <w:start w:val="1"/>
      <w:numFmt w:val="bullet"/>
      <w:lvlText w:val="•"/>
      <w:lvlJc w:val="left"/>
      <w:pPr>
        <w:ind w:left="6228" w:hanging="340"/>
      </w:pPr>
      <w:rPr>
        <w:rFonts w:hint="default"/>
      </w:rPr>
    </w:lvl>
    <w:lvl w:ilvl="5" w:tplc="30A8E882">
      <w:start w:val="1"/>
      <w:numFmt w:val="bullet"/>
      <w:lvlText w:val="•"/>
      <w:lvlJc w:val="left"/>
      <w:pPr>
        <w:ind w:left="7230" w:hanging="340"/>
      </w:pPr>
      <w:rPr>
        <w:rFonts w:hint="default"/>
      </w:rPr>
    </w:lvl>
    <w:lvl w:ilvl="6" w:tplc="451EFC70">
      <w:start w:val="1"/>
      <w:numFmt w:val="bullet"/>
      <w:lvlText w:val="•"/>
      <w:lvlJc w:val="left"/>
      <w:pPr>
        <w:ind w:left="8232" w:hanging="340"/>
      </w:pPr>
      <w:rPr>
        <w:rFonts w:hint="default"/>
      </w:rPr>
    </w:lvl>
    <w:lvl w:ilvl="7" w:tplc="11A670F4">
      <w:start w:val="1"/>
      <w:numFmt w:val="bullet"/>
      <w:lvlText w:val="•"/>
      <w:lvlJc w:val="left"/>
      <w:pPr>
        <w:ind w:left="9234" w:hanging="340"/>
      </w:pPr>
      <w:rPr>
        <w:rFonts w:hint="default"/>
      </w:rPr>
    </w:lvl>
    <w:lvl w:ilvl="8" w:tplc="B6928B62">
      <w:start w:val="1"/>
      <w:numFmt w:val="bullet"/>
      <w:lvlText w:val="•"/>
      <w:lvlJc w:val="left"/>
      <w:pPr>
        <w:ind w:left="10236" w:hanging="340"/>
      </w:pPr>
      <w:rPr>
        <w:rFonts w:hint="default"/>
      </w:rPr>
    </w:lvl>
  </w:abstractNum>
  <w:abstractNum w:abstractNumId="5">
    <w:nsid w:val="4B360917"/>
    <w:multiLevelType w:val="hybridMultilevel"/>
    <w:tmpl w:val="E0EEA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B65DCB"/>
    <w:multiLevelType w:val="hybridMultilevel"/>
    <w:tmpl w:val="19E83E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65610B"/>
    <w:multiLevelType w:val="multilevel"/>
    <w:tmpl w:val="5E98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5D"/>
    <w:rsid w:val="00016014"/>
    <w:rsid w:val="000D09D6"/>
    <w:rsid w:val="0010738C"/>
    <w:rsid w:val="00154D5D"/>
    <w:rsid w:val="001B22A7"/>
    <w:rsid w:val="001D4AD8"/>
    <w:rsid w:val="001D7956"/>
    <w:rsid w:val="00200336"/>
    <w:rsid w:val="00295F4F"/>
    <w:rsid w:val="00296300"/>
    <w:rsid w:val="002D4378"/>
    <w:rsid w:val="002D494C"/>
    <w:rsid w:val="0034327A"/>
    <w:rsid w:val="003B5FF1"/>
    <w:rsid w:val="003F3323"/>
    <w:rsid w:val="004C4999"/>
    <w:rsid w:val="004E5D4A"/>
    <w:rsid w:val="005031A4"/>
    <w:rsid w:val="00546FF8"/>
    <w:rsid w:val="005A1D5F"/>
    <w:rsid w:val="005A3385"/>
    <w:rsid w:val="005C1F64"/>
    <w:rsid w:val="00624855"/>
    <w:rsid w:val="00660CEB"/>
    <w:rsid w:val="006E5ADF"/>
    <w:rsid w:val="00707F81"/>
    <w:rsid w:val="0071786C"/>
    <w:rsid w:val="007353AE"/>
    <w:rsid w:val="007402EB"/>
    <w:rsid w:val="00765994"/>
    <w:rsid w:val="0077516F"/>
    <w:rsid w:val="00785F5F"/>
    <w:rsid w:val="00814332"/>
    <w:rsid w:val="00866E3F"/>
    <w:rsid w:val="008C0B43"/>
    <w:rsid w:val="00A362E0"/>
    <w:rsid w:val="00B16A6B"/>
    <w:rsid w:val="00B20D10"/>
    <w:rsid w:val="00B237CB"/>
    <w:rsid w:val="00B364E9"/>
    <w:rsid w:val="00B508B7"/>
    <w:rsid w:val="00B92FE2"/>
    <w:rsid w:val="00BB550A"/>
    <w:rsid w:val="00BF46E6"/>
    <w:rsid w:val="00C64A36"/>
    <w:rsid w:val="00CA37B3"/>
    <w:rsid w:val="00CA3B5B"/>
    <w:rsid w:val="00CB0C50"/>
    <w:rsid w:val="00D165D5"/>
    <w:rsid w:val="00D930A7"/>
    <w:rsid w:val="00E03647"/>
    <w:rsid w:val="00E762B3"/>
    <w:rsid w:val="00E94F79"/>
    <w:rsid w:val="00EA1997"/>
    <w:rsid w:val="00F740FB"/>
    <w:rsid w:val="00F801A3"/>
    <w:rsid w:val="00FB28C5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59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4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D5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D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5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4D5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4D5D"/>
    <w:pPr>
      <w:widowControl w:val="0"/>
      <w:spacing w:after="0" w:line="240" w:lineRule="auto"/>
    </w:pPr>
    <w:rPr>
      <w:rFonts w:ascii="TheSans B5 Plain" w:eastAsia="TheSans B5 Plain" w:hAnsi="TheSans B5 Plain" w:cs="TheSans B5 Plai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4D5D"/>
    <w:rPr>
      <w:rFonts w:ascii="TheSans B5 Plain" w:eastAsia="TheSans B5 Plain" w:hAnsi="TheSans B5 Plain" w:cs="TheSans B5 Plai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997"/>
  </w:style>
  <w:style w:type="paragraph" w:styleId="Footer">
    <w:name w:val="footer"/>
    <w:basedOn w:val="Normal"/>
    <w:link w:val="FooterChar"/>
    <w:uiPriority w:val="99"/>
    <w:unhideWhenUsed/>
    <w:rsid w:val="00EA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9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F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55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4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D5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D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5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4D5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4D5D"/>
    <w:pPr>
      <w:widowControl w:val="0"/>
      <w:spacing w:after="0" w:line="240" w:lineRule="auto"/>
    </w:pPr>
    <w:rPr>
      <w:rFonts w:ascii="TheSans B5 Plain" w:eastAsia="TheSans B5 Plain" w:hAnsi="TheSans B5 Plain" w:cs="TheSans B5 Plai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4D5D"/>
    <w:rPr>
      <w:rFonts w:ascii="TheSans B5 Plain" w:eastAsia="TheSans B5 Plain" w:hAnsi="TheSans B5 Plain" w:cs="TheSans B5 Plai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997"/>
  </w:style>
  <w:style w:type="paragraph" w:styleId="Footer">
    <w:name w:val="footer"/>
    <w:basedOn w:val="Normal"/>
    <w:link w:val="FooterChar"/>
    <w:uiPriority w:val="99"/>
    <w:unhideWhenUsed/>
    <w:rsid w:val="00EA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9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F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5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pt.org/Physiotherapists/MandatoryReports/MandatoryReportingObligationsPatientSexuallyAbuse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llegept.org/Physiotherapists/MandatoryReports/MandatoryReportingTermina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llegept.org/physiotherapists/mandatoryreports/mandatoryreportingobligationsincompet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08038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CPO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Ashton</dc:creator>
  <cp:lastModifiedBy>Connie Fong</cp:lastModifiedBy>
  <cp:revision>25</cp:revision>
  <dcterms:created xsi:type="dcterms:W3CDTF">2017-04-21T15:02:00Z</dcterms:created>
  <dcterms:modified xsi:type="dcterms:W3CDTF">2017-04-26T15:52:00Z</dcterms:modified>
</cp:coreProperties>
</file>